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15E15" w14:textId="77777777" w:rsidR="00520958" w:rsidRDefault="00520958" w:rsidP="00F403DF">
      <w:pPr>
        <w:spacing w:before="112"/>
        <w:jc w:val="center"/>
        <w:rPr>
          <w:rFonts w:ascii="Times New Roman" w:hAnsi="Times New Roman" w:cs="Times New Roman"/>
          <w:b/>
          <w:sz w:val="24"/>
          <w:szCs w:val="24"/>
        </w:rPr>
      </w:pPr>
    </w:p>
    <w:p w14:paraId="401CBA39" w14:textId="00F2107D" w:rsidR="000607E0" w:rsidRDefault="000607E0" w:rsidP="00F403DF">
      <w:pPr>
        <w:spacing w:before="112"/>
        <w:jc w:val="center"/>
        <w:rPr>
          <w:rFonts w:ascii="Times New Roman" w:hAnsi="Times New Roman" w:cs="Times New Roman"/>
          <w:b/>
          <w:sz w:val="24"/>
          <w:szCs w:val="24"/>
        </w:rPr>
      </w:pPr>
      <w:r>
        <w:rPr>
          <w:rFonts w:ascii="Times New Roman" w:hAnsi="Times New Roman" w:cs="Times New Roman"/>
          <w:b/>
          <w:sz w:val="24"/>
          <w:szCs w:val="24"/>
        </w:rPr>
        <w:t xml:space="preserve">AVVISO PUBBLICO </w:t>
      </w:r>
    </w:p>
    <w:p w14:paraId="4165A83A" w14:textId="020DB362" w:rsidR="000607E0" w:rsidRDefault="000607E0" w:rsidP="00F403DF">
      <w:pPr>
        <w:spacing w:before="112"/>
        <w:jc w:val="center"/>
        <w:rPr>
          <w:rFonts w:ascii="Times New Roman" w:hAnsi="Times New Roman" w:cs="Times New Roman"/>
          <w:b/>
          <w:sz w:val="24"/>
          <w:szCs w:val="24"/>
        </w:rPr>
      </w:pPr>
      <w:r>
        <w:rPr>
          <w:rFonts w:ascii="Times New Roman" w:hAnsi="Times New Roman" w:cs="Times New Roman"/>
          <w:b/>
          <w:sz w:val="24"/>
          <w:szCs w:val="24"/>
        </w:rPr>
        <w:t xml:space="preserve">MANIFESTAZIONE DI INTERESSE </w:t>
      </w:r>
      <w:r w:rsidR="00D6470A">
        <w:rPr>
          <w:rFonts w:ascii="Times New Roman" w:hAnsi="Times New Roman" w:cs="Times New Roman"/>
          <w:b/>
          <w:sz w:val="24"/>
          <w:szCs w:val="24"/>
        </w:rPr>
        <w:t>PER LA PRESENTAZIONE</w:t>
      </w:r>
      <w:r>
        <w:rPr>
          <w:rFonts w:ascii="Times New Roman" w:hAnsi="Times New Roman" w:cs="Times New Roman"/>
          <w:b/>
          <w:sz w:val="24"/>
          <w:szCs w:val="24"/>
        </w:rPr>
        <w:t xml:space="preserve"> DI RICHIESTE</w:t>
      </w:r>
      <w:r w:rsidR="00D6470A">
        <w:rPr>
          <w:rFonts w:ascii="Times New Roman" w:hAnsi="Times New Roman" w:cs="Times New Roman"/>
          <w:b/>
          <w:sz w:val="24"/>
          <w:szCs w:val="24"/>
        </w:rPr>
        <w:t xml:space="preserve"> PER LA CONCESSIONE IN USO </w:t>
      </w:r>
      <w:r w:rsidR="009047E8" w:rsidRPr="009047E8">
        <w:rPr>
          <w:rFonts w:ascii="Times New Roman" w:hAnsi="Times New Roman" w:cs="Times New Roman"/>
          <w:b/>
          <w:sz w:val="24"/>
          <w:szCs w:val="24"/>
        </w:rPr>
        <w:t>DEL PALAZZETTO DELLO SPORT SITO IN SAN MICHELE SALENTINO ALLA VIA TINTORETTO, FG. 2 P.LLA 952</w:t>
      </w:r>
      <w:r w:rsidR="000D1691">
        <w:rPr>
          <w:rFonts w:ascii="Times New Roman" w:hAnsi="Times New Roman" w:cs="Times New Roman"/>
          <w:b/>
          <w:sz w:val="24"/>
          <w:szCs w:val="24"/>
        </w:rPr>
        <w:t xml:space="preserve"> </w:t>
      </w:r>
    </w:p>
    <w:p w14:paraId="6E9CA1AE" w14:textId="77777777" w:rsidR="000607E0" w:rsidRDefault="000607E0" w:rsidP="00F403DF">
      <w:pPr>
        <w:spacing w:before="112"/>
        <w:jc w:val="center"/>
        <w:rPr>
          <w:rFonts w:ascii="Times New Roman" w:hAnsi="Times New Roman" w:cs="Times New Roman"/>
          <w:b/>
          <w:sz w:val="24"/>
          <w:szCs w:val="24"/>
        </w:rPr>
      </w:pPr>
    </w:p>
    <w:p w14:paraId="1F4B78AE" w14:textId="2920E923" w:rsidR="0021072E" w:rsidRPr="00F403DF" w:rsidRDefault="00F403DF" w:rsidP="00F403DF">
      <w:pPr>
        <w:spacing w:before="112"/>
        <w:jc w:val="center"/>
        <w:rPr>
          <w:rFonts w:ascii="Times New Roman" w:hAnsi="Times New Roman" w:cs="Times New Roman"/>
          <w:b/>
          <w:sz w:val="24"/>
          <w:szCs w:val="24"/>
        </w:rPr>
      </w:pPr>
      <w:r w:rsidRPr="00F403DF">
        <w:rPr>
          <w:rFonts w:ascii="Times New Roman" w:hAnsi="Times New Roman" w:cs="Times New Roman"/>
          <w:b/>
          <w:sz w:val="24"/>
          <w:szCs w:val="24"/>
        </w:rPr>
        <w:t>IL</w:t>
      </w:r>
      <w:r w:rsidRPr="00F403DF">
        <w:rPr>
          <w:rFonts w:ascii="Times New Roman" w:hAnsi="Times New Roman" w:cs="Times New Roman"/>
          <w:b/>
          <w:spacing w:val="-7"/>
          <w:sz w:val="24"/>
          <w:szCs w:val="24"/>
        </w:rPr>
        <w:t xml:space="preserve"> </w:t>
      </w:r>
      <w:r w:rsidRPr="00F403DF">
        <w:rPr>
          <w:rFonts w:ascii="Times New Roman" w:hAnsi="Times New Roman" w:cs="Times New Roman"/>
          <w:b/>
          <w:sz w:val="24"/>
          <w:szCs w:val="24"/>
        </w:rPr>
        <w:t>RESPONSABILE</w:t>
      </w:r>
      <w:r w:rsidRPr="00F403DF">
        <w:rPr>
          <w:rFonts w:ascii="Times New Roman" w:hAnsi="Times New Roman" w:cs="Times New Roman"/>
          <w:b/>
          <w:spacing w:val="-3"/>
          <w:sz w:val="24"/>
          <w:szCs w:val="24"/>
        </w:rPr>
        <w:t xml:space="preserve"> </w:t>
      </w:r>
      <w:r w:rsidRPr="00F403DF">
        <w:rPr>
          <w:rFonts w:ascii="Times New Roman" w:hAnsi="Times New Roman" w:cs="Times New Roman"/>
          <w:b/>
          <w:sz w:val="24"/>
          <w:szCs w:val="24"/>
        </w:rPr>
        <w:t>DEL</w:t>
      </w:r>
      <w:r w:rsidRPr="00F403DF">
        <w:rPr>
          <w:rFonts w:ascii="Times New Roman" w:hAnsi="Times New Roman" w:cs="Times New Roman"/>
          <w:b/>
          <w:spacing w:val="-3"/>
          <w:sz w:val="24"/>
          <w:szCs w:val="24"/>
        </w:rPr>
        <w:t xml:space="preserve"> </w:t>
      </w:r>
      <w:r w:rsidRPr="00F403DF">
        <w:rPr>
          <w:rFonts w:ascii="Times New Roman" w:hAnsi="Times New Roman" w:cs="Times New Roman"/>
          <w:b/>
          <w:sz w:val="24"/>
          <w:szCs w:val="24"/>
        </w:rPr>
        <w:t>SETTORE</w:t>
      </w:r>
    </w:p>
    <w:p w14:paraId="7EA0FCF2" w14:textId="77777777" w:rsidR="007C5DEF" w:rsidRDefault="007C5DEF" w:rsidP="007C5DEF">
      <w:pPr>
        <w:pStyle w:val="Corpotesto"/>
        <w:ind w:left="0"/>
        <w:jc w:val="both"/>
        <w:rPr>
          <w:rFonts w:ascii="Times New Roman" w:hAnsi="Times New Roman" w:cs="Times New Roman"/>
          <w:sz w:val="24"/>
          <w:szCs w:val="24"/>
        </w:rPr>
      </w:pPr>
    </w:p>
    <w:p w14:paraId="42248DB5" w14:textId="1247D7F8" w:rsidR="007C5DEF" w:rsidRDefault="007C5DEF" w:rsidP="007C5DEF">
      <w:pPr>
        <w:pStyle w:val="Corpotesto"/>
        <w:ind w:left="100"/>
        <w:jc w:val="both"/>
        <w:rPr>
          <w:rFonts w:ascii="Times New Roman" w:hAnsi="Times New Roman" w:cs="Times New Roman"/>
          <w:sz w:val="24"/>
          <w:szCs w:val="24"/>
        </w:rPr>
      </w:pPr>
      <w:r>
        <w:rPr>
          <w:rFonts w:ascii="Times New Roman" w:hAnsi="Times New Roman" w:cs="Times New Roman"/>
          <w:sz w:val="24"/>
          <w:szCs w:val="24"/>
        </w:rPr>
        <w:t>Letta</w:t>
      </w:r>
      <w:r w:rsidRPr="007C5DEF">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7C5DEF">
        <w:rPr>
          <w:rFonts w:ascii="Times New Roman" w:hAnsi="Times New Roman" w:cs="Times New Roman"/>
          <w:sz w:val="24"/>
          <w:szCs w:val="24"/>
        </w:rPr>
        <w:t>Deliberazione di Consiglio Comunale n. 19 del 29/06/2026</w:t>
      </w:r>
      <w:r>
        <w:rPr>
          <w:rFonts w:ascii="Times New Roman" w:hAnsi="Times New Roman" w:cs="Times New Roman"/>
          <w:sz w:val="24"/>
          <w:szCs w:val="24"/>
        </w:rPr>
        <w:t xml:space="preserve"> con cui</w:t>
      </w:r>
      <w:r w:rsidRPr="007C5DEF">
        <w:rPr>
          <w:rFonts w:ascii="Times New Roman" w:hAnsi="Times New Roman" w:cs="Times New Roman"/>
          <w:sz w:val="24"/>
          <w:szCs w:val="24"/>
        </w:rPr>
        <w:t xml:space="preserve"> si stabiliva</w:t>
      </w:r>
      <w:r>
        <w:rPr>
          <w:rFonts w:ascii="Times New Roman" w:hAnsi="Times New Roman" w:cs="Times New Roman"/>
          <w:sz w:val="24"/>
          <w:szCs w:val="24"/>
        </w:rPr>
        <w:t xml:space="preserve">, </w:t>
      </w:r>
      <w:r w:rsidRPr="007C5DEF">
        <w:rPr>
          <w:rFonts w:ascii="Times New Roman" w:hAnsi="Times New Roman" w:cs="Times New Roman"/>
          <w:i/>
          <w:iCs/>
          <w:sz w:val="24"/>
          <w:szCs w:val="24"/>
        </w:rPr>
        <w:t>ex multis</w:t>
      </w:r>
      <w:r>
        <w:rPr>
          <w:rFonts w:ascii="Times New Roman" w:hAnsi="Times New Roman" w:cs="Times New Roman"/>
          <w:sz w:val="24"/>
          <w:szCs w:val="24"/>
        </w:rPr>
        <w:t>, “</w:t>
      </w:r>
      <w:r w:rsidRPr="007C5DEF">
        <w:rPr>
          <w:rFonts w:ascii="Times New Roman" w:hAnsi="Times New Roman" w:cs="Times New Roman"/>
          <w:i/>
          <w:iCs/>
          <w:sz w:val="24"/>
          <w:szCs w:val="24"/>
        </w:rPr>
        <w:t>di</w:t>
      </w:r>
      <w:r w:rsidRPr="007C5DEF">
        <w:rPr>
          <w:rFonts w:ascii="Times New Roman" w:hAnsi="Times New Roman" w:cs="Times New Roman"/>
          <w:i/>
          <w:iCs/>
          <w:sz w:val="24"/>
          <w:szCs w:val="24"/>
        </w:rPr>
        <w:t xml:space="preserve"> </w:t>
      </w:r>
      <w:r w:rsidRPr="007C5DEF">
        <w:rPr>
          <w:rFonts w:ascii="Times New Roman" w:hAnsi="Times New Roman" w:cs="Times New Roman"/>
          <w:i/>
          <w:iCs/>
          <w:sz w:val="24"/>
          <w:szCs w:val="24"/>
        </w:rPr>
        <w:t>dare mandato al Responsabile del Settore I Affari Generali e Programmazione per la predisposizione di tutti gli atti prodromici e conseguenti, necessari per l’affidamento della concessione della gestione dell’impianto sportivo de quo con scelta del concessionario attraverso procedura ad evidenza pubblica, ai sensi dell’art. 187 del D. Lgs. 36/2023 e ss.mm.ii., per cinque (5) anni</w:t>
      </w:r>
      <w:r>
        <w:rPr>
          <w:rFonts w:ascii="Times New Roman" w:hAnsi="Times New Roman" w:cs="Times New Roman"/>
          <w:sz w:val="24"/>
          <w:szCs w:val="24"/>
        </w:rPr>
        <w:t>”</w:t>
      </w:r>
      <w:r w:rsidRPr="007C5DEF">
        <w:rPr>
          <w:rFonts w:ascii="Times New Roman" w:hAnsi="Times New Roman" w:cs="Times New Roman"/>
          <w:sz w:val="24"/>
          <w:szCs w:val="24"/>
        </w:rPr>
        <w:t>;</w:t>
      </w:r>
    </w:p>
    <w:p w14:paraId="04459016" w14:textId="77777777" w:rsidR="007C5DEF" w:rsidRDefault="007C5DEF" w:rsidP="007C5DEF">
      <w:pPr>
        <w:pStyle w:val="Corpotesto"/>
        <w:ind w:left="100"/>
        <w:jc w:val="both"/>
        <w:rPr>
          <w:rFonts w:ascii="Times New Roman" w:hAnsi="Times New Roman" w:cs="Times New Roman"/>
          <w:sz w:val="24"/>
          <w:szCs w:val="24"/>
        </w:rPr>
      </w:pPr>
    </w:p>
    <w:p w14:paraId="3E7B0D8C" w14:textId="0F5D2AF4" w:rsidR="007C5DEF" w:rsidRDefault="007C5DEF" w:rsidP="007C5DEF">
      <w:pPr>
        <w:pStyle w:val="Corpotesto"/>
        <w:ind w:left="100"/>
        <w:jc w:val="both"/>
        <w:rPr>
          <w:rFonts w:ascii="Times New Roman" w:hAnsi="Times New Roman" w:cs="Times New Roman"/>
          <w:sz w:val="24"/>
          <w:szCs w:val="24"/>
        </w:rPr>
      </w:pPr>
      <w:r>
        <w:rPr>
          <w:rFonts w:ascii="Times New Roman" w:hAnsi="Times New Roman" w:cs="Times New Roman"/>
          <w:sz w:val="24"/>
          <w:szCs w:val="24"/>
        </w:rPr>
        <w:t>Tenuto conto che:</w:t>
      </w:r>
    </w:p>
    <w:p w14:paraId="1F724CA0" w14:textId="77777777" w:rsidR="007C5DEF" w:rsidRDefault="007C5DEF" w:rsidP="007C5DEF">
      <w:pPr>
        <w:pStyle w:val="Corpotesto"/>
        <w:numPr>
          <w:ilvl w:val="0"/>
          <w:numId w:val="19"/>
        </w:numPr>
        <w:jc w:val="both"/>
        <w:rPr>
          <w:rFonts w:ascii="Times New Roman" w:hAnsi="Times New Roman" w:cs="Times New Roman"/>
          <w:sz w:val="24"/>
          <w:szCs w:val="24"/>
        </w:rPr>
      </w:pPr>
      <w:r w:rsidRPr="007C5DEF">
        <w:rPr>
          <w:rFonts w:ascii="Times New Roman" w:hAnsi="Times New Roman" w:cs="Times New Roman"/>
          <w:sz w:val="24"/>
          <w:szCs w:val="24"/>
        </w:rPr>
        <w:t>con Determinazione del Responsabile del Settore Affari Generali e Programmazione Reg. Gen. n. 573 del 29/07/2026, si approvava lo “SCHEMA AVVISO PUBBLICO PER INDAGINE DI MERCATO FINALIZZATA ALLA CONCESSIONE DEL PALAZZETTO DELLO SPORT SITO IN SAN MICHELE SALENTINO ALLA VIA TINTORETTO, FG. 2 P.LLA 952” con i relativi allegati A – Istanza di partecipazione e offerta economica e B – Offerta tecnica proposta progettuale;</w:t>
      </w:r>
    </w:p>
    <w:p w14:paraId="5F5E76D2" w14:textId="2A47CC38" w:rsidR="007C5DEF" w:rsidRDefault="007C5DEF" w:rsidP="007C5DEF">
      <w:pPr>
        <w:pStyle w:val="Corpotesto"/>
        <w:numPr>
          <w:ilvl w:val="0"/>
          <w:numId w:val="19"/>
        </w:numPr>
        <w:jc w:val="both"/>
        <w:rPr>
          <w:rFonts w:ascii="Times New Roman" w:hAnsi="Times New Roman" w:cs="Times New Roman"/>
          <w:sz w:val="24"/>
          <w:szCs w:val="24"/>
        </w:rPr>
      </w:pPr>
      <w:r w:rsidRPr="007C5DEF">
        <w:rPr>
          <w:rFonts w:ascii="Times New Roman" w:hAnsi="Times New Roman" w:cs="Times New Roman"/>
          <w:sz w:val="24"/>
          <w:szCs w:val="24"/>
        </w:rPr>
        <w:t>in data 30/07/2026 si è provveduto alla pubblicazione dell’Avviso sul sito istituzionale del Comune di San Michele Salentino, unitamente agli allegati A e B di cui al punto precedente, in cui si specificava che gli operatori economici interessati potevano aderire alla manifestazione di interesse in argomento presentando apposita offerta entro e non oltre il termine perentorio del giorno Lunedì 24 Agosto 2026 alle ore 09:00;</w:t>
      </w:r>
    </w:p>
    <w:p w14:paraId="2F7A3091" w14:textId="1FAAE9EB" w:rsidR="007C5DEF" w:rsidRDefault="007C5DEF" w:rsidP="007C5DEF">
      <w:pPr>
        <w:pStyle w:val="Corpotesto"/>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in data 27/08/2026, la Commissione giudicatrice ha dato atto che non è pervenuta alcuna offerta e che, pertanto, la procedura ad evidenza pubblica, </w:t>
      </w:r>
      <w:r w:rsidRPr="007C5DEF">
        <w:rPr>
          <w:rFonts w:ascii="Times New Roman" w:hAnsi="Times New Roman" w:cs="Times New Roman"/>
          <w:i/>
          <w:iCs/>
          <w:sz w:val="24"/>
          <w:szCs w:val="24"/>
        </w:rPr>
        <w:t>ut supra</w:t>
      </w:r>
      <w:r>
        <w:rPr>
          <w:rFonts w:ascii="Times New Roman" w:hAnsi="Times New Roman" w:cs="Times New Roman"/>
          <w:sz w:val="24"/>
          <w:szCs w:val="24"/>
        </w:rPr>
        <w:t xml:space="preserve"> specificata, è andata deserta;</w:t>
      </w:r>
    </w:p>
    <w:p w14:paraId="4B5F953C" w14:textId="77777777" w:rsidR="007C5DEF" w:rsidRDefault="007C5DEF" w:rsidP="007C5DEF">
      <w:pPr>
        <w:pStyle w:val="Corpotesto"/>
        <w:ind w:left="100"/>
        <w:jc w:val="both"/>
        <w:rPr>
          <w:rFonts w:ascii="Times New Roman" w:hAnsi="Times New Roman" w:cs="Times New Roman"/>
          <w:sz w:val="24"/>
          <w:szCs w:val="24"/>
        </w:rPr>
      </w:pPr>
    </w:p>
    <w:p w14:paraId="1AD76DB5" w14:textId="14A6B32D" w:rsidR="007C5DEF" w:rsidRDefault="007C5DEF" w:rsidP="007C5DEF">
      <w:pPr>
        <w:pStyle w:val="Corpotesto"/>
        <w:ind w:left="100"/>
        <w:jc w:val="both"/>
        <w:rPr>
          <w:rFonts w:ascii="Times New Roman" w:hAnsi="Times New Roman" w:cs="Times New Roman"/>
          <w:sz w:val="24"/>
          <w:szCs w:val="24"/>
        </w:rPr>
      </w:pPr>
      <w:r>
        <w:rPr>
          <w:rFonts w:ascii="Times New Roman" w:hAnsi="Times New Roman" w:cs="Times New Roman"/>
          <w:sz w:val="24"/>
          <w:szCs w:val="24"/>
        </w:rPr>
        <w:t>Considerato</w:t>
      </w:r>
      <w:r w:rsidRPr="007C5DEF">
        <w:rPr>
          <w:rFonts w:ascii="Times New Roman" w:hAnsi="Times New Roman" w:cs="Times New Roman"/>
          <w:sz w:val="24"/>
          <w:szCs w:val="24"/>
        </w:rPr>
        <w:t xml:space="preserve"> il vigente Regolamento comunale per uso e gestione impianti sportivi approvato con Deliberazione del Consiglio Comunale n. 40 del 29/09/2023 e modificato con Delibera di Consiglio Comunale n. 35 del 29/07/2025</w:t>
      </w:r>
      <w:r>
        <w:rPr>
          <w:rFonts w:ascii="Times New Roman" w:hAnsi="Times New Roman" w:cs="Times New Roman"/>
          <w:sz w:val="24"/>
          <w:szCs w:val="24"/>
        </w:rPr>
        <w:t>;</w:t>
      </w:r>
    </w:p>
    <w:p w14:paraId="3B2CF907" w14:textId="77777777" w:rsidR="007C5DEF" w:rsidRDefault="007C5DEF" w:rsidP="007C5DEF">
      <w:pPr>
        <w:pStyle w:val="Corpotesto"/>
        <w:ind w:left="100"/>
        <w:jc w:val="both"/>
        <w:rPr>
          <w:rFonts w:ascii="Times New Roman" w:hAnsi="Times New Roman" w:cs="Times New Roman"/>
          <w:sz w:val="24"/>
          <w:szCs w:val="24"/>
        </w:rPr>
      </w:pPr>
    </w:p>
    <w:p w14:paraId="715965CC" w14:textId="6559CA1D" w:rsidR="007C5DEF" w:rsidRPr="007C5DEF" w:rsidRDefault="007C5DEF" w:rsidP="007C5DEF">
      <w:pPr>
        <w:pStyle w:val="Corpotesto"/>
        <w:ind w:left="100"/>
        <w:jc w:val="both"/>
        <w:rPr>
          <w:rFonts w:ascii="Times New Roman" w:hAnsi="Times New Roman" w:cs="Times New Roman"/>
          <w:sz w:val="24"/>
          <w:szCs w:val="24"/>
        </w:rPr>
      </w:pPr>
      <w:r w:rsidRPr="007C5DEF">
        <w:rPr>
          <w:rFonts w:ascii="Times New Roman" w:hAnsi="Times New Roman" w:cs="Times New Roman"/>
          <w:sz w:val="24"/>
          <w:szCs w:val="24"/>
        </w:rPr>
        <w:t>Richiamata la Deliberazione della Giunta Comunale n. 146 del 27.11.2025 con la quale sono state approvate le tariffe per l’utilizzo degli impianti sportivi comunali per l’anno 2026</w:t>
      </w:r>
      <w:r>
        <w:rPr>
          <w:rFonts w:ascii="Times New Roman" w:hAnsi="Times New Roman" w:cs="Times New Roman"/>
          <w:sz w:val="24"/>
          <w:szCs w:val="24"/>
        </w:rPr>
        <w:t>,</w:t>
      </w:r>
    </w:p>
    <w:p w14:paraId="2A1C37C0" w14:textId="4762A144" w:rsidR="0021072E" w:rsidRPr="0096470A" w:rsidRDefault="0021072E" w:rsidP="00F403DF">
      <w:pPr>
        <w:tabs>
          <w:tab w:val="left" w:pos="612"/>
        </w:tabs>
        <w:spacing w:before="1"/>
        <w:ind w:hanging="244"/>
        <w:rPr>
          <w:rFonts w:ascii="Times New Roman" w:hAnsi="Times New Roman" w:cs="Times New Roman"/>
          <w:sz w:val="24"/>
          <w:szCs w:val="24"/>
        </w:rPr>
      </w:pPr>
    </w:p>
    <w:p w14:paraId="799FA8F9" w14:textId="4219EF56" w:rsidR="00CD7E4A" w:rsidRPr="0096470A" w:rsidRDefault="00770B8A" w:rsidP="00E05461">
      <w:pPr>
        <w:pStyle w:val="Titolo1"/>
        <w:ind w:left="242"/>
        <w:rPr>
          <w:rFonts w:ascii="Times New Roman" w:hAnsi="Times New Roman" w:cs="Times New Roman"/>
          <w:sz w:val="24"/>
          <w:szCs w:val="24"/>
        </w:rPr>
      </w:pPr>
      <w:r w:rsidRPr="0096470A">
        <w:rPr>
          <w:rFonts w:ascii="Times New Roman" w:hAnsi="Times New Roman" w:cs="Times New Roman"/>
          <w:sz w:val="24"/>
          <w:szCs w:val="24"/>
        </w:rPr>
        <w:t>RENDE</w:t>
      </w:r>
      <w:r w:rsidRPr="0096470A">
        <w:rPr>
          <w:rFonts w:ascii="Times New Roman" w:hAnsi="Times New Roman" w:cs="Times New Roman"/>
          <w:spacing w:val="-3"/>
          <w:sz w:val="24"/>
          <w:szCs w:val="24"/>
        </w:rPr>
        <w:t xml:space="preserve"> </w:t>
      </w:r>
      <w:r w:rsidRPr="0096470A">
        <w:rPr>
          <w:rFonts w:ascii="Times New Roman" w:hAnsi="Times New Roman" w:cs="Times New Roman"/>
          <w:spacing w:val="-4"/>
          <w:sz w:val="24"/>
          <w:szCs w:val="24"/>
        </w:rPr>
        <w:t>NOTO</w:t>
      </w:r>
    </w:p>
    <w:p w14:paraId="00B7699F" w14:textId="3C81F75A" w:rsidR="0021072E" w:rsidRPr="0096470A" w:rsidRDefault="000607E0" w:rsidP="005C7050">
      <w:pPr>
        <w:pStyle w:val="Corpotesto"/>
        <w:spacing w:before="128" w:line="268" w:lineRule="exact"/>
        <w:ind w:left="0"/>
        <w:jc w:val="both"/>
        <w:rPr>
          <w:rFonts w:ascii="Times New Roman" w:hAnsi="Times New Roman" w:cs="Times New Roman"/>
          <w:sz w:val="24"/>
          <w:szCs w:val="24"/>
        </w:rPr>
      </w:pPr>
      <w:r w:rsidRPr="0096470A">
        <w:rPr>
          <w:rFonts w:ascii="Times New Roman" w:hAnsi="Times New Roman" w:cs="Times New Roman"/>
          <w:sz w:val="24"/>
          <w:szCs w:val="24"/>
        </w:rPr>
        <w:t>Che il</w:t>
      </w:r>
      <w:r w:rsidR="00770B8A" w:rsidRPr="0096470A">
        <w:rPr>
          <w:rFonts w:ascii="Times New Roman" w:hAnsi="Times New Roman" w:cs="Times New Roman"/>
          <w:spacing w:val="-2"/>
          <w:sz w:val="24"/>
          <w:szCs w:val="24"/>
        </w:rPr>
        <w:t xml:space="preserve"> </w:t>
      </w:r>
      <w:r w:rsidR="00770B8A" w:rsidRPr="0096470A">
        <w:rPr>
          <w:rFonts w:ascii="Times New Roman" w:hAnsi="Times New Roman" w:cs="Times New Roman"/>
          <w:sz w:val="24"/>
          <w:szCs w:val="24"/>
        </w:rPr>
        <w:t>Comune</w:t>
      </w:r>
      <w:r w:rsidR="00770B8A" w:rsidRPr="0096470A">
        <w:rPr>
          <w:rFonts w:ascii="Times New Roman" w:hAnsi="Times New Roman" w:cs="Times New Roman"/>
          <w:spacing w:val="-2"/>
          <w:sz w:val="24"/>
          <w:szCs w:val="24"/>
        </w:rPr>
        <w:t xml:space="preserve"> </w:t>
      </w:r>
      <w:r w:rsidR="00770B8A" w:rsidRPr="0096470A">
        <w:rPr>
          <w:rFonts w:ascii="Times New Roman" w:hAnsi="Times New Roman" w:cs="Times New Roman"/>
          <w:sz w:val="24"/>
          <w:szCs w:val="24"/>
        </w:rPr>
        <w:t>di</w:t>
      </w:r>
      <w:r w:rsidR="00770B8A" w:rsidRPr="0096470A">
        <w:rPr>
          <w:rFonts w:ascii="Times New Roman" w:hAnsi="Times New Roman" w:cs="Times New Roman"/>
          <w:spacing w:val="-3"/>
          <w:sz w:val="24"/>
          <w:szCs w:val="24"/>
        </w:rPr>
        <w:t xml:space="preserve"> </w:t>
      </w:r>
      <w:r w:rsidR="00F403DF" w:rsidRPr="0096470A">
        <w:rPr>
          <w:rFonts w:ascii="Times New Roman" w:hAnsi="Times New Roman" w:cs="Times New Roman"/>
          <w:sz w:val="24"/>
          <w:szCs w:val="24"/>
        </w:rPr>
        <w:t>San Michele Salentino</w:t>
      </w:r>
      <w:r w:rsidR="00770B8A" w:rsidRPr="0096470A">
        <w:rPr>
          <w:rFonts w:ascii="Times New Roman" w:hAnsi="Times New Roman" w:cs="Times New Roman"/>
          <w:sz w:val="24"/>
          <w:szCs w:val="24"/>
        </w:rPr>
        <w:t xml:space="preserve"> intende </w:t>
      </w:r>
      <w:r w:rsidR="00EF6A51">
        <w:rPr>
          <w:rFonts w:ascii="Times New Roman" w:hAnsi="Times New Roman" w:cs="Times New Roman"/>
          <w:sz w:val="24"/>
          <w:szCs w:val="24"/>
        </w:rPr>
        <w:t>acquisire</w:t>
      </w:r>
      <w:r w:rsidR="00770B8A" w:rsidRPr="0096470A">
        <w:rPr>
          <w:rFonts w:ascii="Times New Roman" w:hAnsi="Times New Roman" w:cs="Times New Roman"/>
          <w:sz w:val="24"/>
          <w:szCs w:val="24"/>
        </w:rPr>
        <w:t xml:space="preserve"> le richieste di concessione </w:t>
      </w:r>
      <w:r w:rsidR="005C7050" w:rsidRPr="0096470A">
        <w:rPr>
          <w:rFonts w:ascii="Times New Roman" w:hAnsi="Times New Roman" w:cs="Times New Roman"/>
          <w:sz w:val="24"/>
          <w:szCs w:val="24"/>
        </w:rPr>
        <w:t>in uso</w:t>
      </w:r>
      <w:r w:rsidR="00770B8A" w:rsidRPr="0096470A">
        <w:rPr>
          <w:rFonts w:ascii="Times New Roman" w:hAnsi="Times New Roman" w:cs="Times New Roman"/>
          <w:sz w:val="24"/>
          <w:szCs w:val="24"/>
        </w:rPr>
        <w:t xml:space="preserve"> de</w:t>
      </w:r>
      <w:r w:rsidR="005C7050" w:rsidRPr="0096470A">
        <w:rPr>
          <w:rFonts w:ascii="Times New Roman" w:hAnsi="Times New Roman" w:cs="Times New Roman"/>
          <w:sz w:val="24"/>
          <w:szCs w:val="24"/>
        </w:rPr>
        <w:t>ll’</w:t>
      </w:r>
      <w:r w:rsidR="00770B8A" w:rsidRPr="0096470A">
        <w:rPr>
          <w:rFonts w:ascii="Times New Roman" w:hAnsi="Times New Roman" w:cs="Times New Roman"/>
          <w:sz w:val="24"/>
          <w:szCs w:val="24"/>
        </w:rPr>
        <w:t>impiant</w:t>
      </w:r>
      <w:r w:rsidR="005C7050" w:rsidRPr="0096470A">
        <w:rPr>
          <w:rFonts w:ascii="Times New Roman" w:hAnsi="Times New Roman" w:cs="Times New Roman"/>
          <w:sz w:val="24"/>
          <w:szCs w:val="24"/>
        </w:rPr>
        <w:t>o</w:t>
      </w:r>
      <w:r w:rsidR="00770B8A" w:rsidRPr="0096470A">
        <w:rPr>
          <w:rFonts w:ascii="Times New Roman" w:hAnsi="Times New Roman" w:cs="Times New Roman"/>
          <w:sz w:val="24"/>
          <w:szCs w:val="24"/>
        </w:rPr>
        <w:t xml:space="preserve"> sportiv</w:t>
      </w:r>
      <w:r w:rsidR="005C7050" w:rsidRPr="0096470A">
        <w:rPr>
          <w:rFonts w:ascii="Times New Roman" w:hAnsi="Times New Roman" w:cs="Times New Roman"/>
          <w:sz w:val="24"/>
          <w:szCs w:val="24"/>
        </w:rPr>
        <w:t>o</w:t>
      </w:r>
      <w:r w:rsidR="00770B8A" w:rsidRPr="0096470A">
        <w:rPr>
          <w:rFonts w:ascii="Times New Roman" w:hAnsi="Times New Roman" w:cs="Times New Roman"/>
          <w:sz w:val="24"/>
          <w:szCs w:val="24"/>
        </w:rPr>
        <w:t xml:space="preserve"> comunal</w:t>
      </w:r>
      <w:r w:rsidR="005C7050" w:rsidRPr="0096470A">
        <w:rPr>
          <w:rFonts w:ascii="Times New Roman" w:hAnsi="Times New Roman" w:cs="Times New Roman"/>
          <w:sz w:val="24"/>
          <w:szCs w:val="24"/>
        </w:rPr>
        <w:t>e</w:t>
      </w:r>
      <w:r w:rsidR="00770B8A" w:rsidRPr="0096470A">
        <w:rPr>
          <w:rFonts w:ascii="Times New Roman" w:hAnsi="Times New Roman" w:cs="Times New Roman"/>
          <w:sz w:val="24"/>
          <w:szCs w:val="24"/>
        </w:rPr>
        <w:t xml:space="preserve"> </w:t>
      </w:r>
      <w:r w:rsidR="00770B8A" w:rsidRPr="0096470A">
        <w:rPr>
          <w:rFonts w:ascii="Times New Roman" w:hAnsi="Times New Roman" w:cs="Times New Roman"/>
          <w:b/>
          <w:sz w:val="24"/>
          <w:szCs w:val="24"/>
        </w:rPr>
        <w:t>Palazzetto</w:t>
      </w:r>
      <w:r w:rsidR="00770B8A" w:rsidRPr="0096470A">
        <w:rPr>
          <w:rFonts w:ascii="Times New Roman" w:hAnsi="Times New Roman" w:cs="Times New Roman"/>
          <w:b/>
          <w:spacing w:val="-5"/>
          <w:sz w:val="24"/>
          <w:szCs w:val="24"/>
        </w:rPr>
        <w:t xml:space="preserve"> </w:t>
      </w:r>
      <w:r w:rsidR="00770B8A" w:rsidRPr="0096470A">
        <w:rPr>
          <w:rFonts w:ascii="Times New Roman" w:hAnsi="Times New Roman" w:cs="Times New Roman"/>
          <w:b/>
          <w:sz w:val="24"/>
          <w:szCs w:val="24"/>
        </w:rPr>
        <w:t>dello</w:t>
      </w:r>
      <w:r w:rsidR="00770B8A" w:rsidRPr="0096470A">
        <w:rPr>
          <w:rFonts w:ascii="Times New Roman" w:hAnsi="Times New Roman" w:cs="Times New Roman"/>
          <w:b/>
          <w:spacing w:val="-5"/>
          <w:sz w:val="24"/>
          <w:szCs w:val="24"/>
        </w:rPr>
        <w:t xml:space="preserve"> </w:t>
      </w:r>
      <w:r w:rsidR="00770B8A" w:rsidRPr="0096470A">
        <w:rPr>
          <w:rFonts w:ascii="Times New Roman" w:hAnsi="Times New Roman" w:cs="Times New Roman"/>
          <w:b/>
          <w:sz w:val="24"/>
          <w:szCs w:val="24"/>
        </w:rPr>
        <w:t>Sport</w:t>
      </w:r>
      <w:r w:rsidR="00770B8A" w:rsidRPr="0096470A">
        <w:rPr>
          <w:rFonts w:ascii="Times New Roman" w:hAnsi="Times New Roman" w:cs="Times New Roman"/>
          <w:b/>
          <w:spacing w:val="-4"/>
          <w:sz w:val="24"/>
          <w:szCs w:val="24"/>
        </w:rPr>
        <w:t xml:space="preserve"> </w:t>
      </w:r>
      <w:r w:rsidR="000A284D" w:rsidRPr="0096470A">
        <w:rPr>
          <w:rFonts w:ascii="Times New Roman" w:hAnsi="Times New Roman" w:cs="Times New Roman"/>
          <w:bCs/>
          <w:sz w:val="24"/>
          <w:szCs w:val="24"/>
        </w:rPr>
        <w:t>sito in Via Tintoretto.</w:t>
      </w:r>
    </w:p>
    <w:p w14:paraId="72E4ECA5" w14:textId="1CE759F7" w:rsidR="006C7F8E" w:rsidRDefault="00770B8A" w:rsidP="0096470A">
      <w:pPr>
        <w:pStyle w:val="Corpotesto"/>
        <w:spacing w:before="130"/>
        <w:ind w:left="0" w:right="118"/>
        <w:jc w:val="both"/>
        <w:rPr>
          <w:rFonts w:ascii="Times New Roman" w:hAnsi="Times New Roman" w:cs="Times New Roman"/>
          <w:sz w:val="24"/>
          <w:szCs w:val="24"/>
        </w:rPr>
      </w:pPr>
      <w:r w:rsidRPr="0096470A">
        <w:rPr>
          <w:rFonts w:ascii="Times New Roman" w:hAnsi="Times New Roman" w:cs="Times New Roman"/>
          <w:sz w:val="24"/>
          <w:szCs w:val="24"/>
        </w:rPr>
        <w:t>La concessione avviene nello stato di fatto e di diritto degli impianti, perfettamente noti ai soggetti partecipanti, che dichiarano si esserne pienamente consapevoli, sollevando l’Amministrazione da ogni responsabilità direttamente o indirettamente collegata per il rilascio delle concessioni e per lo stato in essere dell</w:t>
      </w:r>
      <w:r w:rsidR="00B220F2" w:rsidRPr="0096470A">
        <w:rPr>
          <w:rFonts w:ascii="Times New Roman" w:hAnsi="Times New Roman" w:cs="Times New Roman"/>
          <w:sz w:val="24"/>
          <w:szCs w:val="24"/>
        </w:rPr>
        <w:t>a</w:t>
      </w:r>
      <w:r w:rsidRPr="0096470A">
        <w:rPr>
          <w:rFonts w:ascii="Times New Roman" w:hAnsi="Times New Roman" w:cs="Times New Roman"/>
          <w:sz w:val="24"/>
          <w:szCs w:val="24"/>
        </w:rPr>
        <w:t xml:space="preserve"> struttur</w:t>
      </w:r>
      <w:r w:rsidR="00B220F2" w:rsidRPr="0096470A">
        <w:rPr>
          <w:rFonts w:ascii="Times New Roman" w:hAnsi="Times New Roman" w:cs="Times New Roman"/>
          <w:sz w:val="24"/>
          <w:szCs w:val="24"/>
        </w:rPr>
        <w:t>a</w:t>
      </w:r>
      <w:r w:rsidRPr="0096470A">
        <w:rPr>
          <w:rFonts w:ascii="Times New Roman" w:hAnsi="Times New Roman" w:cs="Times New Roman"/>
          <w:sz w:val="24"/>
          <w:szCs w:val="24"/>
        </w:rPr>
        <w:t>.</w:t>
      </w:r>
    </w:p>
    <w:p w14:paraId="727320A9" w14:textId="77777777" w:rsidR="0096470A" w:rsidRPr="0096470A" w:rsidRDefault="0096470A" w:rsidP="0096470A">
      <w:pPr>
        <w:pStyle w:val="Corpotesto"/>
        <w:spacing w:before="130"/>
        <w:ind w:left="0" w:right="118"/>
        <w:jc w:val="both"/>
        <w:rPr>
          <w:rFonts w:ascii="Times New Roman" w:hAnsi="Times New Roman" w:cs="Times New Roman"/>
          <w:sz w:val="24"/>
          <w:szCs w:val="24"/>
        </w:rPr>
      </w:pPr>
    </w:p>
    <w:p w14:paraId="4E84CA42" w14:textId="755CFD81" w:rsidR="006C7F8E" w:rsidRDefault="00770B8A" w:rsidP="00A5009C">
      <w:pPr>
        <w:pStyle w:val="Titolo2"/>
        <w:ind w:left="0"/>
        <w:rPr>
          <w:rFonts w:ascii="Times New Roman" w:hAnsi="Times New Roman" w:cs="Times New Roman"/>
        </w:rPr>
      </w:pPr>
      <w:r w:rsidRPr="0096470A">
        <w:rPr>
          <w:rFonts w:ascii="Times New Roman" w:hAnsi="Times New Roman" w:cs="Times New Roman"/>
        </w:rPr>
        <w:t>Art.1.</w:t>
      </w:r>
      <w:r w:rsidRPr="0096470A">
        <w:rPr>
          <w:rFonts w:ascii="Times New Roman" w:hAnsi="Times New Roman" w:cs="Times New Roman"/>
          <w:spacing w:val="-2"/>
        </w:rPr>
        <w:t xml:space="preserve"> </w:t>
      </w:r>
      <w:r w:rsidR="00EE6AFA" w:rsidRPr="0096470A">
        <w:rPr>
          <w:rFonts w:ascii="Times New Roman" w:hAnsi="Times New Roman" w:cs="Times New Roman"/>
        </w:rPr>
        <w:t>Soggetti legittimati e attività concesse</w:t>
      </w:r>
    </w:p>
    <w:p w14:paraId="380249FE" w14:textId="04CD605F" w:rsidR="00EE6AFA" w:rsidRPr="0096470A" w:rsidRDefault="00EE6AFA" w:rsidP="00EE6AFA">
      <w:pPr>
        <w:widowControl/>
        <w:adjustRightInd w:val="0"/>
        <w:jc w:val="both"/>
        <w:rPr>
          <w:rFonts w:ascii="Times New Roman" w:eastAsiaTheme="minorHAnsi" w:hAnsi="Times New Roman" w:cs="Times New Roman"/>
          <w:color w:val="1C2024"/>
          <w:sz w:val="24"/>
          <w:szCs w:val="24"/>
        </w:rPr>
      </w:pPr>
      <w:r w:rsidRPr="0096470A">
        <w:rPr>
          <w:rFonts w:ascii="Times New Roman" w:eastAsiaTheme="minorHAnsi" w:hAnsi="Times New Roman" w:cs="Times New Roman"/>
          <w:color w:val="1C2024"/>
          <w:sz w:val="24"/>
          <w:szCs w:val="24"/>
        </w:rPr>
        <w:lastRenderedPageBreak/>
        <w:t xml:space="preserve">L’Amministrazione Comunale, ai sensi dell’art. 4 </w:t>
      </w:r>
      <w:r w:rsidRPr="0096470A">
        <w:rPr>
          <w:rFonts w:ascii="Times New Roman" w:hAnsi="Times New Roman" w:cs="Times New Roman"/>
          <w:sz w:val="24"/>
          <w:szCs w:val="24"/>
        </w:rPr>
        <w:t>del</w:t>
      </w:r>
      <w:r w:rsidRPr="0096470A">
        <w:rPr>
          <w:rFonts w:ascii="Times New Roman" w:hAnsi="Times New Roman" w:cs="Times New Roman"/>
          <w:spacing w:val="-1"/>
          <w:sz w:val="24"/>
          <w:szCs w:val="24"/>
        </w:rPr>
        <w:t xml:space="preserve"> </w:t>
      </w:r>
      <w:r w:rsidRPr="0096470A">
        <w:rPr>
          <w:rFonts w:ascii="Times New Roman" w:hAnsi="Times New Roman" w:cs="Times New Roman"/>
          <w:sz w:val="24"/>
          <w:szCs w:val="24"/>
        </w:rPr>
        <w:t xml:space="preserve">“REGOLAMENTO PER USO E GESTIONE IMPIANTI SPORTIVI”, </w:t>
      </w:r>
      <w:r w:rsidR="00734D0B" w:rsidRPr="00734D0B">
        <w:rPr>
          <w:rFonts w:ascii="Times New Roman" w:eastAsiaTheme="minorHAnsi" w:hAnsi="Times New Roman" w:cs="Times New Roman"/>
          <w:color w:val="1C2024"/>
          <w:sz w:val="24"/>
          <w:szCs w:val="24"/>
        </w:rPr>
        <w:t>mette a disposizione degli organismi e delle scuole che svolgono attività sportive definite di interesse pubblico</w:t>
      </w:r>
      <w:r w:rsidRPr="0096470A">
        <w:rPr>
          <w:rFonts w:ascii="Times New Roman" w:eastAsiaTheme="minorHAnsi" w:hAnsi="Times New Roman" w:cs="Times New Roman"/>
          <w:color w:val="1C2024"/>
          <w:sz w:val="24"/>
          <w:szCs w:val="24"/>
        </w:rPr>
        <w:t>, quali:</w:t>
      </w:r>
    </w:p>
    <w:p w14:paraId="5F2670AB" w14:textId="705BC3BF" w:rsidR="00734D0B" w:rsidRPr="00734D0B" w:rsidRDefault="00734D0B" w:rsidP="00734D0B">
      <w:pPr>
        <w:pStyle w:val="Paragrafoelenco"/>
        <w:numPr>
          <w:ilvl w:val="0"/>
          <w:numId w:val="18"/>
        </w:numPr>
        <w:tabs>
          <w:tab w:val="left" w:pos="1350"/>
        </w:tabs>
        <w:rPr>
          <w:rFonts w:ascii="Times New Roman" w:eastAsiaTheme="minorHAnsi" w:hAnsi="Times New Roman" w:cs="Times New Roman"/>
          <w:color w:val="1C2024"/>
          <w:sz w:val="24"/>
          <w:szCs w:val="24"/>
        </w:rPr>
      </w:pPr>
      <w:r>
        <w:rPr>
          <w:rFonts w:ascii="Times New Roman" w:eastAsiaTheme="minorHAnsi" w:hAnsi="Times New Roman" w:cs="Times New Roman"/>
          <w:color w:val="1C2024"/>
          <w:sz w:val="24"/>
          <w:szCs w:val="24"/>
        </w:rPr>
        <w:t>A</w:t>
      </w:r>
      <w:r w:rsidRPr="00734D0B">
        <w:rPr>
          <w:rFonts w:ascii="Times New Roman" w:eastAsiaTheme="minorHAnsi" w:hAnsi="Times New Roman" w:cs="Times New Roman"/>
          <w:color w:val="1C2024"/>
          <w:sz w:val="24"/>
          <w:szCs w:val="24"/>
        </w:rPr>
        <w:t>ttività formativa per preadolescenti e adolescenti;</w:t>
      </w:r>
    </w:p>
    <w:p w14:paraId="60BD2816" w14:textId="576FA32A" w:rsidR="00734D0B" w:rsidRPr="00734D0B" w:rsidRDefault="00734D0B" w:rsidP="00734D0B">
      <w:pPr>
        <w:pStyle w:val="Paragrafoelenco"/>
        <w:numPr>
          <w:ilvl w:val="0"/>
          <w:numId w:val="18"/>
        </w:numPr>
        <w:tabs>
          <w:tab w:val="left" w:pos="1350"/>
        </w:tabs>
        <w:rPr>
          <w:rFonts w:ascii="Times New Roman" w:eastAsiaTheme="minorHAnsi" w:hAnsi="Times New Roman" w:cs="Times New Roman"/>
          <w:color w:val="1C2024"/>
          <w:sz w:val="24"/>
          <w:szCs w:val="24"/>
        </w:rPr>
      </w:pPr>
      <w:r>
        <w:rPr>
          <w:rFonts w:ascii="Times New Roman" w:eastAsiaTheme="minorHAnsi" w:hAnsi="Times New Roman" w:cs="Times New Roman"/>
          <w:color w:val="1C2024"/>
          <w:sz w:val="24"/>
          <w:szCs w:val="24"/>
        </w:rPr>
        <w:t>A</w:t>
      </w:r>
      <w:r w:rsidRPr="00734D0B">
        <w:rPr>
          <w:rFonts w:ascii="Times New Roman" w:eastAsiaTheme="minorHAnsi" w:hAnsi="Times New Roman" w:cs="Times New Roman"/>
          <w:color w:val="1C2024"/>
          <w:sz w:val="24"/>
          <w:szCs w:val="24"/>
        </w:rPr>
        <w:t>ttività sportiva per le scuole;</w:t>
      </w:r>
    </w:p>
    <w:p w14:paraId="53B7B745" w14:textId="04584D12" w:rsidR="00734D0B" w:rsidRPr="00734D0B" w:rsidRDefault="00734D0B" w:rsidP="00734D0B">
      <w:pPr>
        <w:pStyle w:val="Paragrafoelenco"/>
        <w:numPr>
          <w:ilvl w:val="0"/>
          <w:numId w:val="18"/>
        </w:numPr>
        <w:tabs>
          <w:tab w:val="left" w:pos="1350"/>
        </w:tabs>
        <w:rPr>
          <w:rFonts w:ascii="Times New Roman" w:eastAsiaTheme="minorHAnsi" w:hAnsi="Times New Roman" w:cs="Times New Roman"/>
          <w:color w:val="1C2024"/>
          <w:sz w:val="24"/>
          <w:szCs w:val="24"/>
        </w:rPr>
      </w:pPr>
      <w:r>
        <w:rPr>
          <w:rFonts w:ascii="Times New Roman" w:eastAsiaTheme="minorHAnsi" w:hAnsi="Times New Roman" w:cs="Times New Roman"/>
          <w:color w:val="1C2024"/>
          <w:sz w:val="24"/>
          <w:szCs w:val="24"/>
        </w:rPr>
        <w:t>A</w:t>
      </w:r>
      <w:r w:rsidRPr="00734D0B">
        <w:rPr>
          <w:rFonts w:ascii="Times New Roman" w:eastAsiaTheme="minorHAnsi" w:hAnsi="Times New Roman" w:cs="Times New Roman"/>
          <w:color w:val="1C2024"/>
          <w:sz w:val="24"/>
          <w:szCs w:val="24"/>
        </w:rPr>
        <w:t>ttività agonistica di campionati, tornei, gare e manifestazioni ufficiali organizzati da organismi riconosciuti dal CONI;</w:t>
      </w:r>
    </w:p>
    <w:p w14:paraId="49FEC5C1" w14:textId="7F5607D4" w:rsidR="00734D0B" w:rsidRPr="00734D0B" w:rsidRDefault="00734D0B" w:rsidP="00734D0B">
      <w:pPr>
        <w:pStyle w:val="Paragrafoelenco"/>
        <w:numPr>
          <w:ilvl w:val="0"/>
          <w:numId w:val="18"/>
        </w:numPr>
        <w:tabs>
          <w:tab w:val="left" w:pos="1350"/>
        </w:tabs>
        <w:rPr>
          <w:rFonts w:ascii="Times New Roman" w:eastAsiaTheme="minorHAnsi" w:hAnsi="Times New Roman" w:cs="Times New Roman"/>
          <w:color w:val="1C2024"/>
          <w:sz w:val="24"/>
          <w:szCs w:val="24"/>
        </w:rPr>
      </w:pPr>
      <w:r>
        <w:rPr>
          <w:rFonts w:ascii="Times New Roman" w:eastAsiaTheme="minorHAnsi" w:hAnsi="Times New Roman" w:cs="Times New Roman"/>
          <w:color w:val="1C2024"/>
          <w:sz w:val="24"/>
          <w:szCs w:val="24"/>
        </w:rPr>
        <w:t>A</w:t>
      </w:r>
      <w:r w:rsidRPr="00734D0B">
        <w:rPr>
          <w:rFonts w:ascii="Times New Roman" w:eastAsiaTheme="minorHAnsi" w:hAnsi="Times New Roman" w:cs="Times New Roman"/>
          <w:color w:val="1C2024"/>
          <w:sz w:val="24"/>
          <w:szCs w:val="24"/>
        </w:rPr>
        <w:t>ttività motoria in favore dei disabili e degli anziani;</w:t>
      </w:r>
    </w:p>
    <w:p w14:paraId="37BBD559" w14:textId="4EB9B463" w:rsidR="00430F39" w:rsidRPr="00734D0B" w:rsidRDefault="00734D0B" w:rsidP="00734D0B">
      <w:pPr>
        <w:pStyle w:val="Paragrafoelenco"/>
        <w:numPr>
          <w:ilvl w:val="0"/>
          <w:numId w:val="18"/>
        </w:numPr>
        <w:tabs>
          <w:tab w:val="left" w:pos="1350"/>
        </w:tabs>
        <w:rPr>
          <w:rFonts w:ascii="Times New Roman" w:eastAsiaTheme="minorHAnsi" w:hAnsi="Times New Roman" w:cs="Times New Roman"/>
          <w:color w:val="1C2024"/>
          <w:sz w:val="24"/>
          <w:szCs w:val="24"/>
        </w:rPr>
      </w:pPr>
      <w:r>
        <w:rPr>
          <w:rFonts w:ascii="Times New Roman" w:eastAsiaTheme="minorHAnsi" w:hAnsi="Times New Roman" w:cs="Times New Roman"/>
          <w:color w:val="1C2024"/>
          <w:sz w:val="24"/>
          <w:szCs w:val="24"/>
        </w:rPr>
        <w:t>A</w:t>
      </w:r>
      <w:r w:rsidRPr="00734D0B">
        <w:rPr>
          <w:rFonts w:ascii="Times New Roman" w:eastAsiaTheme="minorHAnsi" w:hAnsi="Times New Roman" w:cs="Times New Roman"/>
          <w:color w:val="1C2024"/>
          <w:sz w:val="24"/>
          <w:szCs w:val="24"/>
        </w:rPr>
        <w:t>ttività ricreativa e sociale per la cittadinanza.</w:t>
      </w:r>
    </w:p>
    <w:p w14:paraId="0DB0056E" w14:textId="77777777" w:rsidR="00734D0B" w:rsidRDefault="00734D0B" w:rsidP="00430F39">
      <w:pPr>
        <w:pStyle w:val="Titolo2"/>
        <w:spacing w:before="1"/>
        <w:ind w:left="0"/>
        <w:rPr>
          <w:rFonts w:ascii="Times New Roman" w:hAnsi="Times New Roman" w:cs="Times New Roman"/>
          <w:spacing w:val="-8"/>
        </w:rPr>
      </w:pPr>
    </w:p>
    <w:p w14:paraId="2F285497" w14:textId="7C92255B" w:rsidR="005D6908" w:rsidRDefault="005D6908" w:rsidP="00430F39">
      <w:pPr>
        <w:pStyle w:val="Titolo2"/>
        <w:spacing w:before="1"/>
        <w:ind w:left="0"/>
        <w:rPr>
          <w:rFonts w:ascii="Times New Roman" w:hAnsi="Times New Roman" w:cs="Times New Roman"/>
          <w:spacing w:val="-8"/>
        </w:rPr>
      </w:pPr>
      <w:r>
        <w:rPr>
          <w:rFonts w:ascii="Times New Roman" w:hAnsi="Times New Roman" w:cs="Times New Roman"/>
          <w:spacing w:val="-8"/>
        </w:rPr>
        <w:t>Art.2. Periodo di utilizzo</w:t>
      </w:r>
    </w:p>
    <w:p w14:paraId="5DF150E7" w14:textId="315948ED" w:rsidR="00E77347" w:rsidRPr="00E77347" w:rsidRDefault="00E77347" w:rsidP="00E77347">
      <w:pPr>
        <w:pStyle w:val="isselectedend"/>
        <w:jc w:val="both"/>
        <w:rPr>
          <w:b/>
          <w:bCs/>
        </w:rPr>
      </w:pPr>
      <w:r w:rsidRPr="00E77347">
        <w:rPr>
          <w:b/>
          <w:bCs/>
        </w:rPr>
        <w:t xml:space="preserve">La concessione in uso oggetto del presente Avviso ha carattere </w:t>
      </w:r>
      <w:r w:rsidRPr="0060602C">
        <w:rPr>
          <w:rStyle w:val="Enfasigrassetto"/>
        </w:rPr>
        <w:t>temporaneo e provvisorio</w:t>
      </w:r>
      <w:r w:rsidR="00740ADF">
        <w:rPr>
          <w:b/>
          <w:bCs/>
        </w:rPr>
        <w:t>,</w:t>
      </w:r>
      <w:r w:rsidRPr="00E77347">
        <w:rPr>
          <w:b/>
          <w:bCs/>
        </w:rPr>
        <w:t xml:space="preserve"> è rilasciata nelle more dell’espletamento della procedura ad evidenza pubblica finalizzata all’affidamento della gestione dell’impianto sportivo </w:t>
      </w:r>
      <w:r w:rsidRPr="0060602C">
        <w:rPr>
          <w:b/>
          <w:bCs/>
        </w:rPr>
        <w:t>comunale</w:t>
      </w:r>
      <w:r w:rsidRPr="0060602C">
        <w:t xml:space="preserve"> </w:t>
      </w:r>
      <w:r w:rsidR="0060602C" w:rsidRPr="0060602C">
        <w:rPr>
          <w:rStyle w:val="Enfasigrassetto"/>
          <w:i/>
          <w:iCs/>
        </w:rPr>
        <w:t>de quo</w:t>
      </w:r>
      <w:r w:rsidR="0060602C">
        <w:rPr>
          <w:rStyle w:val="Enfasigrassetto"/>
        </w:rPr>
        <w:t xml:space="preserve"> </w:t>
      </w:r>
      <w:r w:rsidRPr="00E77347">
        <w:rPr>
          <w:b/>
          <w:bCs/>
        </w:rPr>
        <w:t xml:space="preserve">per la durata quinquennale, ai sensi della Deliberazione del Consiglio Comunale </w:t>
      </w:r>
      <w:r w:rsidR="0047163B" w:rsidRPr="0047163B">
        <w:rPr>
          <w:b/>
          <w:bCs/>
        </w:rPr>
        <w:t>n. 19 del 29/06/2026</w:t>
      </w:r>
      <w:r w:rsidR="00740ADF">
        <w:rPr>
          <w:b/>
          <w:bCs/>
        </w:rPr>
        <w:t xml:space="preserve"> e, comunque, non potrà avere efficacia oltre il 30 Giugno 2027.</w:t>
      </w:r>
    </w:p>
    <w:p w14:paraId="0DB98A28" w14:textId="77777777" w:rsidR="00E77347" w:rsidRDefault="00E77347" w:rsidP="0047163B">
      <w:pPr>
        <w:pStyle w:val="isselectedend"/>
        <w:jc w:val="both"/>
      </w:pPr>
      <w:r>
        <w:t xml:space="preserve">Pertanto, la concessione si intenderà </w:t>
      </w:r>
      <w:r>
        <w:rPr>
          <w:rStyle w:val="Enfasigrassetto"/>
        </w:rPr>
        <w:t>risolta di diritto, ai sensi dell’art. 1456 del Codice Civile</w:t>
      </w:r>
      <w:r>
        <w:t>, a decorrere dalla data di efficacia del provvedimento di affidamento della gestione dell’impianto all’esito della predetta procedura ad evidenza pubblica, ovvero dalla diversa data indicata dall’Amministrazione comunale nel relativo provvedimento.</w:t>
      </w:r>
    </w:p>
    <w:p w14:paraId="21F5EB03" w14:textId="77777777" w:rsidR="00E77347" w:rsidRDefault="00E77347" w:rsidP="0047163B">
      <w:pPr>
        <w:pStyle w:val="isselectedend"/>
        <w:jc w:val="both"/>
      </w:pPr>
      <w:r>
        <w:t>In tal caso, il concessionario dovrà cessare l’utilizzo dell’impianto entro il termine che sarà comunicato dall’Amministrazione, senza che ciò possa dar luogo ad alcuna pretesa di indennizzo, risarcimento o rimborso, a qualsiasi titolo, nei confronti del Comune di San Michele Salentino.</w:t>
      </w:r>
    </w:p>
    <w:p w14:paraId="610D2784" w14:textId="740C8744" w:rsidR="005D6908" w:rsidRPr="0047163B" w:rsidRDefault="00E77347" w:rsidP="0047163B">
      <w:pPr>
        <w:pStyle w:val="NormaleWeb"/>
        <w:jc w:val="both"/>
      </w:pPr>
      <w:r>
        <w:t>La concessione temporanea non attribuisce, pertanto, alcun diritto, aspettativa o titolo preferenziale in ordine al successivo affidamento della gestione dell’impianto sportivo, che sarà disposto esclusivamente mediante la procedura ad evidenza pubblica prevista dalla normativa vigente.</w:t>
      </w:r>
    </w:p>
    <w:p w14:paraId="16AC3117" w14:textId="77777777" w:rsidR="00663AD5" w:rsidRDefault="00430F39" w:rsidP="00663AD5">
      <w:pPr>
        <w:pStyle w:val="Titolo2"/>
        <w:spacing w:before="1"/>
        <w:ind w:left="0"/>
        <w:rPr>
          <w:rFonts w:ascii="Times New Roman" w:hAnsi="Times New Roman" w:cs="Times New Roman"/>
          <w:spacing w:val="-8"/>
        </w:rPr>
      </w:pPr>
      <w:r w:rsidRPr="0096470A">
        <w:rPr>
          <w:rFonts w:ascii="Times New Roman" w:hAnsi="Times New Roman" w:cs="Times New Roman"/>
          <w:spacing w:val="-8"/>
        </w:rPr>
        <w:t>Art.</w:t>
      </w:r>
      <w:r w:rsidRPr="0096470A">
        <w:rPr>
          <w:rFonts w:ascii="Times New Roman" w:hAnsi="Times New Roman" w:cs="Times New Roman"/>
          <w:spacing w:val="-11"/>
        </w:rPr>
        <w:t xml:space="preserve"> </w:t>
      </w:r>
      <w:r w:rsidR="00663AD5">
        <w:rPr>
          <w:rFonts w:ascii="Times New Roman" w:hAnsi="Times New Roman" w:cs="Times New Roman"/>
          <w:spacing w:val="-8"/>
        </w:rPr>
        <w:t>3</w:t>
      </w:r>
      <w:r w:rsidRPr="0096470A">
        <w:rPr>
          <w:rFonts w:ascii="Times New Roman" w:hAnsi="Times New Roman" w:cs="Times New Roman"/>
          <w:spacing w:val="-8"/>
        </w:rPr>
        <w:t>.</w:t>
      </w:r>
      <w:r w:rsidRPr="0096470A">
        <w:rPr>
          <w:rFonts w:ascii="Times New Roman" w:hAnsi="Times New Roman" w:cs="Times New Roman"/>
          <w:spacing w:val="-9"/>
        </w:rPr>
        <w:t xml:space="preserve"> </w:t>
      </w:r>
      <w:r w:rsidRPr="0096470A">
        <w:rPr>
          <w:rFonts w:ascii="Times New Roman" w:hAnsi="Times New Roman" w:cs="Times New Roman"/>
          <w:spacing w:val="-8"/>
        </w:rPr>
        <w:t>Modalità</w:t>
      </w:r>
      <w:r w:rsidRPr="0096470A">
        <w:rPr>
          <w:rFonts w:ascii="Times New Roman" w:hAnsi="Times New Roman" w:cs="Times New Roman"/>
          <w:spacing w:val="-11"/>
        </w:rPr>
        <w:t xml:space="preserve"> </w:t>
      </w:r>
      <w:r w:rsidRPr="0096470A">
        <w:rPr>
          <w:rFonts w:ascii="Times New Roman" w:hAnsi="Times New Roman" w:cs="Times New Roman"/>
          <w:spacing w:val="-8"/>
        </w:rPr>
        <w:t>di</w:t>
      </w:r>
      <w:r w:rsidRPr="0096470A">
        <w:rPr>
          <w:rFonts w:ascii="Times New Roman" w:hAnsi="Times New Roman" w:cs="Times New Roman"/>
          <w:spacing w:val="-9"/>
        </w:rPr>
        <w:t xml:space="preserve"> </w:t>
      </w:r>
      <w:r w:rsidRPr="0096470A">
        <w:rPr>
          <w:rFonts w:ascii="Times New Roman" w:hAnsi="Times New Roman" w:cs="Times New Roman"/>
          <w:spacing w:val="-8"/>
        </w:rPr>
        <w:t>presentazione</w:t>
      </w:r>
      <w:r w:rsidRPr="0096470A">
        <w:rPr>
          <w:rFonts w:ascii="Times New Roman" w:hAnsi="Times New Roman" w:cs="Times New Roman"/>
          <w:spacing w:val="-12"/>
        </w:rPr>
        <w:t xml:space="preserve"> </w:t>
      </w:r>
      <w:r w:rsidRPr="0096470A">
        <w:rPr>
          <w:rFonts w:ascii="Times New Roman" w:hAnsi="Times New Roman" w:cs="Times New Roman"/>
          <w:spacing w:val="-8"/>
        </w:rPr>
        <w:t>della</w:t>
      </w:r>
      <w:r w:rsidRPr="0096470A">
        <w:rPr>
          <w:rFonts w:ascii="Times New Roman" w:hAnsi="Times New Roman" w:cs="Times New Roman"/>
          <w:spacing w:val="-14"/>
        </w:rPr>
        <w:t xml:space="preserve"> </w:t>
      </w:r>
      <w:r w:rsidRPr="0096470A">
        <w:rPr>
          <w:rFonts w:ascii="Times New Roman" w:hAnsi="Times New Roman" w:cs="Times New Roman"/>
          <w:spacing w:val="-8"/>
        </w:rPr>
        <w:t>richiesta</w:t>
      </w:r>
    </w:p>
    <w:p w14:paraId="0EF852DD" w14:textId="59E66355" w:rsidR="00520958" w:rsidRPr="00663AD5" w:rsidRDefault="00E75356" w:rsidP="00663AD5">
      <w:pPr>
        <w:pStyle w:val="Titolo2"/>
        <w:spacing w:before="1"/>
        <w:ind w:left="0"/>
        <w:rPr>
          <w:rFonts w:ascii="Times New Roman" w:hAnsi="Times New Roman" w:cs="Times New Roman"/>
          <w:b w:val="0"/>
          <w:bCs w:val="0"/>
          <w:spacing w:val="-8"/>
        </w:rPr>
      </w:pPr>
      <w:r w:rsidRPr="00663AD5">
        <w:rPr>
          <w:rFonts w:ascii="Times New Roman" w:hAnsi="Times New Roman" w:cs="Times New Roman"/>
          <w:b w:val="0"/>
          <w:bCs w:val="0"/>
        </w:rPr>
        <w:t>Gli interessati devono presentare richiesta</w:t>
      </w:r>
      <w:r w:rsidR="000D1691">
        <w:rPr>
          <w:rFonts w:ascii="Times New Roman" w:hAnsi="Times New Roman" w:cs="Times New Roman"/>
          <w:b w:val="0"/>
          <w:bCs w:val="0"/>
        </w:rPr>
        <w:t xml:space="preserve">, </w:t>
      </w:r>
      <w:r w:rsidR="000D1691" w:rsidRPr="000D1691">
        <w:rPr>
          <w:rFonts w:ascii="Times New Roman" w:hAnsi="Times New Roman" w:cs="Times New Roman"/>
          <w:u w:val="single"/>
        </w:rPr>
        <w:t>in marca da bollo</w:t>
      </w:r>
      <w:r w:rsidR="000D1691">
        <w:rPr>
          <w:rFonts w:ascii="Times New Roman" w:hAnsi="Times New Roman" w:cs="Times New Roman"/>
          <w:b w:val="0"/>
          <w:bCs w:val="0"/>
        </w:rPr>
        <w:t>,</w:t>
      </w:r>
      <w:r w:rsidRPr="00663AD5">
        <w:rPr>
          <w:rFonts w:ascii="Times New Roman" w:hAnsi="Times New Roman" w:cs="Times New Roman"/>
          <w:b w:val="0"/>
          <w:bCs w:val="0"/>
        </w:rPr>
        <w:t xml:space="preserve"> su apposito modello</w:t>
      </w:r>
      <w:r w:rsidR="000D1691">
        <w:rPr>
          <w:rFonts w:ascii="Times New Roman" w:hAnsi="Times New Roman" w:cs="Times New Roman"/>
          <w:b w:val="0"/>
          <w:bCs w:val="0"/>
        </w:rPr>
        <w:t xml:space="preserve"> </w:t>
      </w:r>
      <w:r w:rsidRPr="00663AD5">
        <w:rPr>
          <w:rFonts w:ascii="Times New Roman" w:hAnsi="Times New Roman" w:cs="Times New Roman"/>
          <w:b w:val="0"/>
          <w:bCs w:val="0"/>
        </w:rPr>
        <w:t>che si allega al presente</w:t>
      </w:r>
      <w:r w:rsidRPr="00663AD5">
        <w:rPr>
          <w:rFonts w:ascii="Times New Roman" w:hAnsi="Times New Roman" w:cs="Times New Roman"/>
        </w:rPr>
        <w:t xml:space="preserve">, </w:t>
      </w:r>
      <w:r w:rsidRPr="00663AD5">
        <w:rPr>
          <w:rFonts w:ascii="Times New Roman" w:hAnsi="Times New Roman" w:cs="Times New Roman"/>
          <w:u w:val="single"/>
        </w:rPr>
        <w:t xml:space="preserve">entro e non oltre il termine perentorio delle ore </w:t>
      </w:r>
      <w:r w:rsidR="007C5DEF">
        <w:rPr>
          <w:rFonts w:ascii="Times New Roman" w:hAnsi="Times New Roman" w:cs="Times New Roman"/>
          <w:u w:val="single"/>
        </w:rPr>
        <w:t>08</w:t>
      </w:r>
      <w:r w:rsidR="00EF6A51" w:rsidRPr="00663AD5">
        <w:rPr>
          <w:rFonts w:ascii="Times New Roman" w:hAnsi="Times New Roman" w:cs="Times New Roman"/>
          <w:u w:val="single"/>
        </w:rPr>
        <w:t>:00</w:t>
      </w:r>
      <w:r w:rsidR="001C35D8" w:rsidRPr="00663AD5">
        <w:rPr>
          <w:rFonts w:ascii="Times New Roman" w:hAnsi="Times New Roman" w:cs="Times New Roman"/>
          <w:u w:val="single"/>
        </w:rPr>
        <w:t xml:space="preserve"> del giorno </w:t>
      </w:r>
      <w:r w:rsidR="007C5DEF">
        <w:rPr>
          <w:rFonts w:ascii="Times New Roman" w:hAnsi="Times New Roman" w:cs="Times New Roman"/>
          <w:u w:val="single"/>
        </w:rPr>
        <w:t>07 Settembre 2026</w:t>
      </w:r>
      <w:r w:rsidR="009810AA" w:rsidRPr="00663AD5">
        <w:rPr>
          <w:rFonts w:ascii="Times New Roman" w:hAnsi="Times New Roman" w:cs="Times New Roman"/>
          <w:b w:val="0"/>
          <w:bCs w:val="0"/>
        </w:rPr>
        <w:t xml:space="preserve"> </w:t>
      </w:r>
      <w:r w:rsidRPr="00663AD5">
        <w:rPr>
          <w:rFonts w:ascii="Times New Roman" w:hAnsi="Times New Roman" w:cs="Times New Roman"/>
          <w:b w:val="0"/>
          <w:bCs w:val="0"/>
        </w:rPr>
        <w:t>tramite invio alla casella di Posta Elettronica Certificata:</w:t>
      </w:r>
      <w:r w:rsidR="004E6769" w:rsidRPr="00663AD5">
        <w:rPr>
          <w:rFonts w:ascii="Times New Roman" w:hAnsi="Times New Roman" w:cs="Times New Roman"/>
          <w:b w:val="0"/>
          <w:bCs w:val="0"/>
        </w:rPr>
        <w:t xml:space="preserve"> </w:t>
      </w:r>
      <w:hyperlink r:id="rId7" w:history="1">
        <w:r w:rsidR="004E6769" w:rsidRPr="00663AD5">
          <w:rPr>
            <w:rStyle w:val="Collegamentoipertestuale"/>
            <w:rFonts w:ascii="Times New Roman" w:hAnsi="Times New Roman" w:cs="Times New Roman"/>
            <w:b w:val="0"/>
            <w:bCs w:val="0"/>
          </w:rPr>
          <w:t>segreteria.comune.sanmichelesal.br@pec.rupar.puglia.it</w:t>
        </w:r>
      </w:hyperlink>
      <w:r w:rsidR="007C5DEF">
        <w:rPr>
          <w:rFonts w:ascii="Times New Roman" w:hAnsi="Times New Roman" w:cs="Times New Roman"/>
          <w:b w:val="0"/>
          <w:bCs w:val="0"/>
        </w:rPr>
        <w:t>.</w:t>
      </w:r>
    </w:p>
    <w:p w14:paraId="36A1D599" w14:textId="77777777" w:rsidR="00A5009C" w:rsidRPr="0096470A" w:rsidRDefault="00A5009C" w:rsidP="00520958">
      <w:pPr>
        <w:tabs>
          <w:tab w:val="left" w:pos="965"/>
        </w:tabs>
        <w:spacing w:before="56"/>
        <w:ind w:right="507"/>
        <w:jc w:val="both"/>
        <w:rPr>
          <w:rFonts w:ascii="Times New Roman" w:hAnsi="Times New Roman" w:cs="Times New Roman"/>
          <w:sz w:val="24"/>
          <w:szCs w:val="24"/>
        </w:rPr>
      </w:pPr>
    </w:p>
    <w:p w14:paraId="0B1CDA67" w14:textId="54CE95E8" w:rsidR="002A2535" w:rsidRPr="0096470A" w:rsidRDefault="002A2551" w:rsidP="002A2535">
      <w:pPr>
        <w:pStyle w:val="Titolo2"/>
        <w:spacing w:before="28"/>
        <w:ind w:left="0"/>
        <w:rPr>
          <w:rFonts w:ascii="Times New Roman" w:hAnsi="Times New Roman" w:cs="Times New Roman"/>
          <w:spacing w:val="-7"/>
        </w:rPr>
      </w:pPr>
      <w:r w:rsidRPr="0096470A">
        <w:rPr>
          <w:rFonts w:ascii="Times New Roman" w:hAnsi="Times New Roman" w:cs="Times New Roman"/>
          <w:spacing w:val="-8"/>
        </w:rPr>
        <w:t>Art.</w:t>
      </w:r>
      <w:r w:rsidR="00663AD5">
        <w:rPr>
          <w:rFonts w:ascii="Times New Roman" w:hAnsi="Times New Roman" w:cs="Times New Roman"/>
          <w:spacing w:val="-8"/>
        </w:rPr>
        <w:t>4</w:t>
      </w:r>
      <w:r w:rsidRPr="0096470A">
        <w:rPr>
          <w:rFonts w:ascii="Times New Roman" w:hAnsi="Times New Roman" w:cs="Times New Roman"/>
          <w:spacing w:val="-8"/>
        </w:rPr>
        <w:t>.</w:t>
      </w:r>
      <w:r w:rsidRPr="0096470A">
        <w:rPr>
          <w:rFonts w:ascii="Times New Roman" w:hAnsi="Times New Roman" w:cs="Times New Roman"/>
          <w:spacing w:val="-14"/>
        </w:rPr>
        <w:t xml:space="preserve"> </w:t>
      </w:r>
      <w:r w:rsidRPr="0096470A">
        <w:rPr>
          <w:rFonts w:ascii="Times New Roman" w:hAnsi="Times New Roman" w:cs="Times New Roman"/>
          <w:spacing w:val="-8"/>
        </w:rPr>
        <w:t>Tariffe</w:t>
      </w:r>
      <w:r w:rsidRPr="0096470A">
        <w:rPr>
          <w:rFonts w:ascii="Times New Roman" w:hAnsi="Times New Roman" w:cs="Times New Roman"/>
          <w:spacing w:val="-7"/>
        </w:rPr>
        <w:t xml:space="preserve"> </w:t>
      </w:r>
    </w:p>
    <w:p w14:paraId="6A29DCF4" w14:textId="3272C0C4" w:rsidR="002A2535" w:rsidRPr="0096470A" w:rsidRDefault="002A2551" w:rsidP="002A2535">
      <w:pPr>
        <w:pStyle w:val="Titolo2"/>
        <w:spacing w:before="28"/>
        <w:ind w:left="0"/>
        <w:rPr>
          <w:rFonts w:ascii="Times New Roman" w:hAnsi="Times New Roman" w:cs="Times New Roman"/>
          <w:b w:val="0"/>
          <w:bCs w:val="0"/>
        </w:rPr>
      </w:pPr>
      <w:r w:rsidRPr="0096470A">
        <w:rPr>
          <w:rFonts w:ascii="Times New Roman" w:hAnsi="Times New Roman" w:cs="Times New Roman"/>
          <w:b w:val="0"/>
          <w:bCs w:val="0"/>
        </w:rPr>
        <w:t>Le tariffe saranno commisurate per or</w:t>
      </w:r>
      <w:r w:rsidR="007C5DEF">
        <w:rPr>
          <w:rFonts w:ascii="Times New Roman" w:hAnsi="Times New Roman" w:cs="Times New Roman"/>
          <w:b w:val="0"/>
          <w:bCs w:val="0"/>
        </w:rPr>
        <w:t>e</w:t>
      </w:r>
      <w:r w:rsidRPr="0096470A">
        <w:rPr>
          <w:rFonts w:ascii="Times New Roman" w:hAnsi="Times New Roman" w:cs="Times New Roman"/>
          <w:b w:val="0"/>
          <w:bCs w:val="0"/>
        </w:rPr>
        <w:t xml:space="preserve"> di utilizzo, in base a quanto defin</w:t>
      </w:r>
      <w:r w:rsidR="009810AA" w:rsidRPr="0096470A">
        <w:rPr>
          <w:rFonts w:ascii="Times New Roman" w:hAnsi="Times New Roman" w:cs="Times New Roman"/>
          <w:b w:val="0"/>
          <w:bCs w:val="0"/>
        </w:rPr>
        <w:t xml:space="preserve">ito dalla Delibera di </w:t>
      </w:r>
      <w:r w:rsidR="002A2535" w:rsidRPr="0096470A">
        <w:rPr>
          <w:rFonts w:ascii="Times New Roman" w:hAnsi="Times New Roman" w:cs="Times New Roman"/>
          <w:b w:val="0"/>
          <w:bCs w:val="0"/>
        </w:rPr>
        <w:t>G.C.</w:t>
      </w:r>
      <w:r w:rsidR="002A2535" w:rsidRPr="0096470A">
        <w:rPr>
          <w:rFonts w:ascii="Times New Roman" w:hAnsi="Times New Roman" w:cs="Times New Roman"/>
          <w:b w:val="0"/>
          <w:bCs w:val="0"/>
          <w:spacing w:val="-6"/>
        </w:rPr>
        <w:t xml:space="preserve"> </w:t>
      </w:r>
      <w:r w:rsidR="00AB431F" w:rsidRPr="00AB431F">
        <w:rPr>
          <w:rFonts w:ascii="Times New Roman" w:hAnsi="Times New Roman" w:cs="Times New Roman"/>
          <w:b w:val="0"/>
          <w:bCs w:val="0"/>
        </w:rPr>
        <w:t>n. 146 del 27.11.2025</w:t>
      </w:r>
      <w:r w:rsidR="004E6769" w:rsidRPr="0096470A">
        <w:rPr>
          <w:rFonts w:ascii="Times New Roman" w:hAnsi="Times New Roman" w:cs="Times New Roman"/>
          <w:b w:val="0"/>
          <w:bCs w:val="0"/>
        </w:rPr>
        <w:t xml:space="preserve">, </w:t>
      </w:r>
      <w:r w:rsidR="009810AA" w:rsidRPr="0096470A">
        <w:rPr>
          <w:rFonts w:ascii="Times New Roman" w:hAnsi="Times New Roman" w:cs="Times New Roman"/>
          <w:b w:val="0"/>
          <w:bCs w:val="0"/>
        </w:rPr>
        <w:t>salvo successive disposizioni da parte dell’amministrazione comunale.</w:t>
      </w:r>
    </w:p>
    <w:p w14:paraId="34C28B80" w14:textId="24F7E754" w:rsidR="002A2535" w:rsidRPr="0096470A" w:rsidRDefault="002A2551" w:rsidP="002A2535">
      <w:pPr>
        <w:pStyle w:val="Titolo2"/>
        <w:spacing w:before="28"/>
        <w:ind w:left="0"/>
        <w:rPr>
          <w:rFonts w:ascii="Times New Roman" w:hAnsi="Times New Roman" w:cs="Times New Roman"/>
          <w:b w:val="0"/>
          <w:bCs w:val="0"/>
        </w:rPr>
      </w:pPr>
      <w:r w:rsidRPr="0096470A">
        <w:rPr>
          <w:rFonts w:ascii="Times New Roman" w:hAnsi="Times New Roman" w:cs="Times New Roman"/>
          <w:b w:val="0"/>
          <w:bCs w:val="0"/>
        </w:rPr>
        <w:t xml:space="preserve">Le concessioni </w:t>
      </w:r>
      <w:r w:rsidR="007C5DEF">
        <w:rPr>
          <w:rFonts w:ascii="Times New Roman" w:hAnsi="Times New Roman" w:cs="Times New Roman"/>
          <w:b w:val="0"/>
          <w:bCs w:val="0"/>
        </w:rPr>
        <w:t>in uso dell’impianto sportivo di cui trattasi</w:t>
      </w:r>
      <w:r w:rsidRPr="0096470A">
        <w:rPr>
          <w:rFonts w:ascii="Times New Roman" w:hAnsi="Times New Roman" w:cs="Times New Roman"/>
          <w:b w:val="0"/>
          <w:bCs w:val="0"/>
        </w:rPr>
        <w:t xml:space="preserve"> (per ogni assegnatario) potranno essere rilasciate con successivo e</w:t>
      </w:r>
      <w:r w:rsidRPr="0096470A">
        <w:rPr>
          <w:rFonts w:ascii="Times New Roman" w:hAnsi="Times New Roman" w:cs="Times New Roman"/>
          <w:b w:val="0"/>
          <w:bCs w:val="0"/>
          <w:spacing w:val="40"/>
        </w:rPr>
        <w:t xml:space="preserve"> </w:t>
      </w:r>
      <w:r w:rsidRPr="0096470A">
        <w:rPr>
          <w:rFonts w:ascii="Times New Roman" w:hAnsi="Times New Roman" w:cs="Times New Roman"/>
          <w:b w:val="0"/>
          <w:bCs w:val="0"/>
        </w:rPr>
        <w:t xml:space="preserve">specifico </w:t>
      </w:r>
      <w:r w:rsidR="007C5DEF">
        <w:rPr>
          <w:rFonts w:ascii="Times New Roman" w:hAnsi="Times New Roman" w:cs="Times New Roman"/>
          <w:b w:val="0"/>
          <w:bCs w:val="0"/>
        </w:rPr>
        <w:t xml:space="preserve">provvedimento </w:t>
      </w:r>
      <w:r w:rsidRPr="0096470A">
        <w:rPr>
          <w:rFonts w:ascii="Times New Roman" w:hAnsi="Times New Roman" w:cs="Times New Roman"/>
          <w:b w:val="0"/>
          <w:bCs w:val="0"/>
        </w:rPr>
        <w:t xml:space="preserve">da parte del </w:t>
      </w:r>
      <w:r w:rsidR="002A2535" w:rsidRPr="0096470A">
        <w:rPr>
          <w:rFonts w:ascii="Times New Roman" w:hAnsi="Times New Roman" w:cs="Times New Roman"/>
          <w:b w:val="0"/>
          <w:bCs w:val="0"/>
        </w:rPr>
        <w:t>R</w:t>
      </w:r>
      <w:r w:rsidRPr="0096470A">
        <w:rPr>
          <w:rFonts w:ascii="Times New Roman" w:hAnsi="Times New Roman" w:cs="Times New Roman"/>
          <w:b w:val="0"/>
          <w:bCs w:val="0"/>
        </w:rPr>
        <w:t xml:space="preserve">esponsabile </w:t>
      </w:r>
      <w:r w:rsidR="002A2535" w:rsidRPr="0096470A">
        <w:rPr>
          <w:rFonts w:ascii="Times New Roman" w:hAnsi="Times New Roman" w:cs="Times New Roman"/>
          <w:b w:val="0"/>
          <w:bCs w:val="0"/>
        </w:rPr>
        <w:t>S</w:t>
      </w:r>
      <w:r w:rsidR="009810AA" w:rsidRPr="0096470A">
        <w:rPr>
          <w:rFonts w:ascii="Times New Roman" w:hAnsi="Times New Roman" w:cs="Times New Roman"/>
          <w:b w:val="0"/>
          <w:bCs w:val="0"/>
        </w:rPr>
        <w:t>ettore Affari Generali e Programmazione</w:t>
      </w:r>
      <w:r w:rsidRPr="0096470A">
        <w:rPr>
          <w:rFonts w:ascii="Times New Roman" w:hAnsi="Times New Roman" w:cs="Times New Roman"/>
          <w:b w:val="0"/>
          <w:bCs w:val="0"/>
        </w:rPr>
        <w:t>, a condizione che</w:t>
      </w:r>
      <w:r w:rsidR="007C5DEF">
        <w:rPr>
          <w:rFonts w:ascii="Times New Roman" w:hAnsi="Times New Roman" w:cs="Times New Roman"/>
          <w:b w:val="0"/>
          <w:bCs w:val="0"/>
        </w:rPr>
        <w:t>,</w:t>
      </w:r>
      <w:r w:rsidRPr="0096470A">
        <w:rPr>
          <w:rFonts w:ascii="Times New Roman" w:hAnsi="Times New Roman" w:cs="Times New Roman"/>
          <w:b w:val="0"/>
          <w:bCs w:val="0"/>
        </w:rPr>
        <w:t xml:space="preserve"> al momento della stipula della </w:t>
      </w:r>
      <w:r w:rsidR="002A2535" w:rsidRPr="0096470A">
        <w:rPr>
          <w:rFonts w:ascii="Times New Roman" w:hAnsi="Times New Roman" w:cs="Times New Roman"/>
          <w:b w:val="0"/>
          <w:bCs w:val="0"/>
        </w:rPr>
        <w:t>concessione,</w:t>
      </w:r>
      <w:r w:rsidRPr="0096470A">
        <w:rPr>
          <w:rFonts w:ascii="Times New Roman" w:hAnsi="Times New Roman" w:cs="Times New Roman"/>
          <w:b w:val="0"/>
          <w:bCs w:val="0"/>
        </w:rPr>
        <w:t xml:space="preserve"> i concessionari versino al </w:t>
      </w:r>
      <w:r w:rsidR="007C5DEF">
        <w:rPr>
          <w:rFonts w:ascii="Times New Roman" w:hAnsi="Times New Roman" w:cs="Times New Roman"/>
          <w:b w:val="0"/>
          <w:bCs w:val="0"/>
        </w:rPr>
        <w:t>C</w:t>
      </w:r>
      <w:r w:rsidRPr="0096470A">
        <w:rPr>
          <w:rFonts w:ascii="Times New Roman" w:hAnsi="Times New Roman" w:cs="Times New Roman"/>
          <w:b w:val="0"/>
          <w:bCs w:val="0"/>
        </w:rPr>
        <w:t xml:space="preserve">omune di </w:t>
      </w:r>
      <w:r w:rsidR="009810AA" w:rsidRPr="0096470A">
        <w:rPr>
          <w:rFonts w:ascii="Times New Roman" w:hAnsi="Times New Roman" w:cs="Times New Roman"/>
          <w:b w:val="0"/>
          <w:bCs w:val="0"/>
        </w:rPr>
        <w:t xml:space="preserve">San Michele Salentino </w:t>
      </w:r>
      <w:r w:rsidR="000D1691">
        <w:rPr>
          <w:rFonts w:ascii="Times New Roman" w:hAnsi="Times New Roman" w:cs="Times New Roman"/>
          <w:b w:val="0"/>
          <w:bCs w:val="0"/>
        </w:rPr>
        <w:t xml:space="preserve">il corrispettivo per l’utilizzo dell’impianto per </w:t>
      </w:r>
      <w:r w:rsidR="009810AA" w:rsidRPr="0096470A">
        <w:rPr>
          <w:rFonts w:ascii="Times New Roman" w:hAnsi="Times New Roman" w:cs="Times New Roman"/>
          <w:b w:val="0"/>
          <w:bCs w:val="0"/>
        </w:rPr>
        <w:t>la prima mensilità</w:t>
      </w:r>
      <w:r w:rsidRPr="0096470A">
        <w:rPr>
          <w:rFonts w:ascii="Times New Roman" w:hAnsi="Times New Roman" w:cs="Times New Roman"/>
          <w:b w:val="0"/>
          <w:bCs w:val="0"/>
        </w:rPr>
        <w:t>, a garanzia dell’esatto adempimento degli obblighi assunti.</w:t>
      </w:r>
    </w:p>
    <w:p w14:paraId="05C96DB5" w14:textId="77777777" w:rsidR="00430F39" w:rsidRPr="0096470A" w:rsidRDefault="00430F39" w:rsidP="00430F39">
      <w:pPr>
        <w:tabs>
          <w:tab w:val="left" w:pos="1350"/>
        </w:tabs>
        <w:rPr>
          <w:rFonts w:ascii="Times New Roman" w:hAnsi="Times New Roman" w:cs="Times New Roman"/>
          <w:sz w:val="24"/>
          <w:szCs w:val="24"/>
        </w:rPr>
      </w:pPr>
    </w:p>
    <w:p w14:paraId="7CE6511C" w14:textId="553BF4F2" w:rsidR="002A2551" w:rsidRPr="0096470A" w:rsidRDefault="002A2551" w:rsidP="00826CD6">
      <w:pPr>
        <w:pStyle w:val="Titolo2"/>
        <w:ind w:left="0"/>
        <w:rPr>
          <w:rFonts w:ascii="Times New Roman" w:hAnsi="Times New Roman" w:cs="Times New Roman"/>
        </w:rPr>
      </w:pPr>
      <w:r w:rsidRPr="0096470A">
        <w:rPr>
          <w:rFonts w:ascii="Times New Roman" w:hAnsi="Times New Roman" w:cs="Times New Roman"/>
          <w:spacing w:val="-8"/>
        </w:rPr>
        <w:t>Art.</w:t>
      </w:r>
      <w:r w:rsidR="00663AD5">
        <w:rPr>
          <w:rFonts w:ascii="Times New Roman" w:hAnsi="Times New Roman" w:cs="Times New Roman"/>
          <w:spacing w:val="-8"/>
        </w:rPr>
        <w:t>5</w:t>
      </w:r>
      <w:r w:rsidRPr="0096470A">
        <w:rPr>
          <w:rFonts w:ascii="Times New Roman" w:hAnsi="Times New Roman" w:cs="Times New Roman"/>
          <w:spacing w:val="-8"/>
        </w:rPr>
        <w:t>.</w:t>
      </w:r>
      <w:r w:rsidRPr="0096470A">
        <w:rPr>
          <w:rFonts w:ascii="Times New Roman" w:hAnsi="Times New Roman" w:cs="Times New Roman"/>
          <w:spacing w:val="-11"/>
        </w:rPr>
        <w:t xml:space="preserve"> </w:t>
      </w:r>
      <w:r w:rsidRPr="0096470A">
        <w:rPr>
          <w:rFonts w:ascii="Times New Roman" w:hAnsi="Times New Roman" w:cs="Times New Roman"/>
          <w:spacing w:val="-8"/>
        </w:rPr>
        <w:t>Modalità</w:t>
      </w:r>
      <w:r w:rsidRPr="0096470A">
        <w:rPr>
          <w:rFonts w:ascii="Times New Roman" w:hAnsi="Times New Roman" w:cs="Times New Roman"/>
          <w:spacing w:val="-11"/>
        </w:rPr>
        <w:t xml:space="preserve"> </w:t>
      </w:r>
      <w:r w:rsidRPr="0096470A">
        <w:rPr>
          <w:rFonts w:ascii="Times New Roman" w:hAnsi="Times New Roman" w:cs="Times New Roman"/>
          <w:spacing w:val="-8"/>
        </w:rPr>
        <w:t>di</w:t>
      </w:r>
      <w:r w:rsidRPr="0096470A">
        <w:rPr>
          <w:rFonts w:ascii="Times New Roman" w:hAnsi="Times New Roman" w:cs="Times New Roman"/>
          <w:spacing w:val="-12"/>
        </w:rPr>
        <w:t xml:space="preserve"> </w:t>
      </w:r>
      <w:r w:rsidRPr="0096470A">
        <w:rPr>
          <w:rFonts w:ascii="Times New Roman" w:hAnsi="Times New Roman" w:cs="Times New Roman"/>
          <w:spacing w:val="-8"/>
        </w:rPr>
        <w:t>utilizzo</w:t>
      </w:r>
    </w:p>
    <w:p w14:paraId="2AC29F13" w14:textId="39A50132" w:rsidR="002A2551" w:rsidRPr="0096470A" w:rsidRDefault="002A2551" w:rsidP="000D1691">
      <w:pPr>
        <w:pStyle w:val="Corpotesto"/>
        <w:spacing w:before="118"/>
        <w:ind w:left="0" w:right="92"/>
        <w:jc w:val="both"/>
        <w:rPr>
          <w:rFonts w:ascii="Times New Roman" w:hAnsi="Times New Roman" w:cs="Times New Roman"/>
          <w:sz w:val="24"/>
          <w:szCs w:val="24"/>
        </w:rPr>
      </w:pPr>
      <w:r w:rsidRPr="0096470A">
        <w:rPr>
          <w:rFonts w:ascii="Times New Roman" w:hAnsi="Times New Roman" w:cs="Times New Roman"/>
          <w:sz w:val="24"/>
          <w:szCs w:val="24"/>
        </w:rPr>
        <w:lastRenderedPageBreak/>
        <w:t xml:space="preserve">Gli orari di utilizzo </w:t>
      </w:r>
      <w:r w:rsidR="000D1691">
        <w:rPr>
          <w:rFonts w:ascii="Times New Roman" w:hAnsi="Times New Roman" w:cs="Times New Roman"/>
          <w:sz w:val="24"/>
          <w:szCs w:val="24"/>
        </w:rPr>
        <w:t>dell’impianto</w:t>
      </w:r>
      <w:r w:rsidRPr="0096470A">
        <w:rPr>
          <w:rFonts w:ascii="Times New Roman" w:hAnsi="Times New Roman" w:cs="Times New Roman"/>
          <w:sz w:val="24"/>
          <w:szCs w:val="24"/>
        </w:rPr>
        <w:t xml:space="preserve"> sportiv</w:t>
      </w:r>
      <w:r w:rsidR="000D1691">
        <w:rPr>
          <w:rFonts w:ascii="Times New Roman" w:hAnsi="Times New Roman" w:cs="Times New Roman"/>
          <w:sz w:val="24"/>
          <w:szCs w:val="24"/>
        </w:rPr>
        <w:t>o</w:t>
      </w:r>
      <w:r w:rsidRPr="0096470A">
        <w:rPr>
          <w:rFonts w:ascii="Times New Roman" w:hAnsi="Times New Roman" w:cs="Times New Roman"/>
          <w:sz w:val="24"/>
          <w:szCs w:val="24"/>
        </w:rPr>
        <w:t xml:space="preserve"> comunal</w:t>
      </w:r>
      <w:r w:rsidR="000D1691">
        <w:rPr>
          <w:rFonts w:ascii="Times New Roman" w:hAnsi="Times New Roman" w:cs="Times New Roman"/>
          <w:sz w:val="24"/>
          <w:szCs w:val="24"/>
        </w:rPr>
        <w:t>e</w:t>
      </w:r>
      <w:r w:rsidRPr="0096470A">
        <w:rPr>
          <w:rFonts w:ascii="Times New Roman" w:hAnsi="Times New Roman" w:cs="Times New Roman"/>
          <w:sz w:val="24"/>
          <w:szCs w:val="24"/>
        </w:rPr>
        <w:t>, una volta concessi, devono essere tassativamente</w:t>
      </w:r>
      <w:r w:rsidR="000D1691">
        <w:rPr>
          <w:rFonts w:ascii="Times New Roman" w:hAnsi="Times New Roman" w:cs="Times New Roman"/>
          <w:sz w:val="24"/>
          <w:szCs w:val="24"/>
        </w:rPr>
        <w:t xml:space="preserve"> </w:t>
      </w:r>
      <w:r w:rsidRPr="0096470A">
        <w:rPr>
          <w:rFonts w:ascii="Times New Roman" w:hAnsi="Times New Roman" w:cs="Times New Roman"/>
          <w:sz w:val="24"/>
          <w:szCs w:val="24"/>
        </w:rPr>
        <w:t>rispettati ed è vietato svolgere attività diverse da quelle richieste e autorizzate. Si precisa che sono escluse dall’utilizzo le aree esterne ovvero di pertinenza dell’impianto oggetto di autorizzazione.</w:t>
      </w:r>
    </w:p>
    <w:p w14:paraId="075D7825" w14:textId="77777777" w:rsidR="002A2551" w:rsidRPr="0096470A" w:rsidRDefault="002A2551" w:rsidP="000D1691">
      <w:pPr>
        <w:pStyle w:val="Corpotesto"/>
        <w:spacing w:before="123"/>
        <w:ind w:left="0" w:right="92"/>
        <w:jc w:val="both"/>
        <w:rPr>
          <w:rFonts w:ascii="Times New Roman" w:hAnsi="Times New Roman" w:cs="Times New Roman"/>
          <w:sz w:val="24"/>
          <w:szCs w:val="24"/>
        </w:rPr>
      </w:pPr>
      <w:r w:rsidRPr="0096470A">
        <w:rPr>
          <w:rFonts w:ascii="Times New Roman" w:hAnsi="Times New Roman" w:cs="Times New Roman"/>
          <w:sz w:val="24"/>
          <w:szCs w:val="24"/>
        </w:rPr>
        <w:t xml:space="preserve">L’Amministrazione comunale si riserva di controllare la rispondenza tra le assegnazioni effettuate e il loro utilizzo effettivo da parte degli assegnatari nonché il possesso delle certificazioni in materia di attività </w:t>
      </w:r>
      <w:r w:rsidRPr="0096470A">
        <w:rPr>
          <w:rFonts w:ascii="Times New Roman" w:hAnsi="Times New Roman" w:cs="Times New Roman"/>
          <w:spacing w:val="-2"/>
          <w:sz w:val="24"/>
          <w:szCs w:val="24"/>
        </w:rPr>
        <w:t>agonistica.</w:t>
      </w:r>
    </w:p>
    <w:p w14:paraId="27D6C78F" w14:textId="338DB916" w:rsidR="002A2551" w:rsidRPr="0096470A" w:rsidRDefault="002A2551" w:rsidP="000D1691">
      <w:pPr>
        <w:pStyle w:val="Corpotesto"/>
        <w:spacing w:before="121"/>
        <w:ind w:left="0" w:right="92"/>
        <w:jc w:val="both"/>
        <w:rPr>
          <w:rFonts w:ascii="Times New Roman" w:hAnsi="Times New Roman" w:cs="Times New Roman"/>
          <w:sz w:val="24"/>
          <w:szCs w:val="24"/>
        </w:rPr>
      </w:pPr>
      <w:r w:rsidRPr="0096470A">
        <w:rPr>
          <w:rFonts w:ascii="Times New Roman" w:hAnsi="Times New Roman" w:cs="Times New Roman"/>
          <w:sz w:val="24"/>
          <w:szCs w:val="24"/>
        </w:rPr>
        <w:t>L’accesso agli impianti sportivi, fatta eccezione per gli spazi riservati al pubblico, è permesso</w:t>
      </w:r>
      <w:r w:rsidR="00826CD6" w:rsidRPr="0096470A">
        <w:rPr>
          <w:rFonts w:ascii="Times New Roman" w:hAnsi="Times New Roman" w:cs="Times New Roman"/>
          <w:sz w:val="24"/>
          <w:szCs w:val="24"/>
        </w:rPr>
        <w:t xml:space="preserve"> </w:t>
      </w:r>
      <w:r w:rsidRPr="0096470A">
        <w:rPr>
          <w:rFonts w:ascii="Times New Roman" w:hAnsi="Times New Roman" w:cs="Times New Roman"/>
          <w:sz w:val="24"/>
          <w:szCs w:val="24"/>
        </w:rPr>
        <w:t>esclusivamente agli atleti, allenatori e tecnici, oltre ai funzionari del Comune per i controlli che ritengano di effettuare.</w:t>
      </w:r>
    </w:p>
    <w:p w14:paraId="75B2818D" w14:textId="77777777" w:rsidR="002A2551" w:rsidRPr="0096470A" w:rsidRDefault="002A2551" w:rsidP="000D1691">
      <w:pPr>
        <w:pStyle w:val="Corpotesto"/>
        <w:spacing w:before="123"/>
        <w:ind w:left="0" w:right="92"/>
        <w:jc w:val="both"/>
        <w:rPr>
          <w:rFonts w:ascii="Times New Roman" w:hAnsi="Times New Roman" w:cs="Times New Roman"/>
          <w:sz w:val="24"/>
          <w:szCs w:val="24"/>
        </w:rPr>
      </w:pPr>
      <w:r w:rsidRPr="0096470A">
        <w:rPr>
          <w:rFonts w:ascii="Times New Roman" w:hAnsi="Times New Roman" w:cs="Times New Roman"/>
          <w:sz w:val="24"/>
          <w:szCs w:val="24"/>
        </w:rPr>
        <w:t>Ai fini del rilascio dell’autorizzazione, gli assegnatari dovranno inoltrare l’elenco completo dei tesserati regolarmente iscritti e assicurati che accederanno all’impianto.</w:t>
      </w:r>
    </w:p>
    <w:p w14:paraId="121404FE" w14:textId="77777777" w:rsidR="00CD7E4A" w:rsidRPr="0096470A" w:rsidRDefault="002A2551" w:rsidP="00826CD6">
      <w:pPr>
        <w:pStyle w:val="Corpotesto"/>
        <w:spacing w:before="128" w:line="237" w:lineRule="auto"/>
        <w:ind w:left="0" w:right="112"/>
        <w:jc w:val="both"/>
        <w:rPr>
          <w:rFonts w:ascii="Times New Roman" w:hAnsi="Times New Roman" w:cs="Times New Roman"/>
          <w:sz w:val="24"/>
          <w:szCs w:val="24"/>
        </w:rPr>
      </w:pPr>
      <w:r w:rsidRPr="0096470A">
        <w:rPr>
          <w:rFonts w:ascii="Times New Roman" w:hAnsi="Times New Roman" w:cs="Times New Roman"/>
          <w:sz w:val="24"/>
          <w:szCs w:val="24"/>
        </w:rPr>
        <w:t>È assolutamente vietato l’uso degli impianti sportivi a coloro che siano sprovvisti della relativa autorizzazione, salvo autorizzazione</w:t>
      </w:r>
      <w:r w:rsidRPr="0096470A">
        <w:rPr>
          <w:rFonts w:ascii="Times New Roman" w:hAnsi="Times New Roman" w:cs="Times New Roman"/>
          <w:spacing w:val="-1"/>
          <w:sz w:val="24"/>
          <w:szCs w:val="24"/>
        </w:rPr>
        <w:t xml:space="preserve"> </w:t>
      </w:r>
      <w:r w:rsidRPr="0096470A">
        <w:rPr>
          <w:rFonts w:ascii="Times New Roman" w:hAnsi="Times New Roman" w:cs="Times New Roman"/>
          <w:sz w:val="24"/>
          <w:szCs w:val="24"/>
        </w:rPr>
        <w:t>rilasciata</w:t>
      </w:r>
      <w:r w:rsidRPr="0096470A">
        <w:rPr>
          <w:rFonts w:ascii="Times New Roman" w:hAnsi="Times New Roman" w:cs="Times New Roman"/>
          <w:spacing w:val="-3"/>
          <w:sz w:val="24"/>
          <w:szCs w:val="24"/>
        </w:rPr>
        <w:t xml:space="preserve"> </w:t>
      </w:r>
      <w:r w:rsidRPr="0096470A">
        <w:rPr>
          <w:rFonts w:ascii="Times New Roman" w:hAnsi="Times New Roman" w:cs="Times New Roman"/>
          <w:sz w:val="24"/>
          <w:szCs w:val="24"/>
        </w:rPr>
        <w:t>dal</w:t>
      </w:r>
      <w:r w:rsidRPr="0096470A">
        <w:rPr>
          <w:rFonts w:ascii="Times New Roman" w:hAnsi="Times New Roman" w:cs="Times New Roman"/>
          <w:spacing w:val="-3"/>
          <w:sz w:val="24"/>
          <w:szCs w:val="24"/>
        </w:rPr>
        <w:t xml:space="preserve"> </w:t>
      </w:r>
      <w:r w:rsidRPr="0096470A">
        <w:rPr>
          <w:rFonts w:ascii="Times New Roman" w:hAnsi="Times New Roman" w:cs="Times New Roman"/>
          <w:sz w:val="24"/>
          <w:szCs w:val="24"/>
        </w:rPr>
        <w:t>competente</w:t>
      </w:r>
      <w:r w:rsidRPr="0096470A">
        <w:rPr>
          <w:rFonts w:ascii="Times New Roman" w:hAnsi="Times New Roman" w:cs="Times New Roman"/>
          <w:spacing w:val="-1"/>
          <w:sz w:val="24"/>
          <w:szCs w:val="24"/>
        </w:rPr>
        <w:t xml:space="preserve"> </w:t>
      </w:r>
      <w:r w:rsidRPr="0096470A">
        <w:rPr>
          <w:rFonts w:ascii="Times New Roman" w:hAnsi="Times New Roman" w:cs="Times New Roman"/>
          <w:sz w:val="24"/>
          <w:szCs w:val="24"/>
        </w:rPr>
        <w:t>ufficio comunale</w:t>
      </w:r>
      <w:r w:rsidRPr="0096470A">
        <w:rPr>
          <w:rFonts w:ascii="Times New Roman" w:hAnsi="Times New Roman" w:cs="Times New Roman"/>
          <w:spacing w:val="-1"/>
          <w:sz w:val="24"/>
          <w:szCs w:val="24"/>
        </w:rPr>
        <w:t xml:space="preserve"> </w:t>
      </w:r>
      <w:r w:rsidRPr="0096470A">
        <w:rPr>
          <w:rFonts w:ascii="Times New Roman" w:hAnsi="Times New Roman" w:cs="Times New Roman"/>
          <w:sz w:val="24"/>
          <w:szCs w:val="24"/>
        </w:rPr>
        <w:t>Sport</w:t>
      </w:r>
      <w:r w:rsidR="00CD7E4A" w:rsidRPr="0096470A">
        <w:rPr>
          <w:rFonts w:ascii="Times New Roman" w:hAnsi="Times New Roman" w:cs="Times New Roman"/>
          <w:sz w:val="24"/>
          <w:szCs w:val="24"/>
        </w:rPr>
        <w:t>.</w:t>
      </w:r>
    </w:p>
    <w:p w14:paraId="69ACE98D" w14:textId="0F2DC182" w:rsidR="002A2551" w:rsidRPr="0096470A" w:rsidRDefault="002A2551" w:rsidP="00430F39">
      <w:pPr>
        <w:tabs>
          <w:tab w:val="left" w:pos="1350"/>
        </w:tabs>
        <w:rPr>
          <w:rFonts w:ascii="Times New Roman" w:hAnsi="Times New Roman" w:cs="Times New Roman"/>
          <w:sz w:val="24"/>
          <w:szCs w:val="24"/>
        </w:rPr>
      </w:pPr>
    </w:p>
    <w:p w14:paraId="6965469B" w14:textId="23BBB1E5" w:rsidR="00CD7E4A" w:rsidRPr="0096470A" w:rsidRDefault="00CD7E4A" w:rsidP="00430F39">
      <w:pPr>
        <w:tabs>
          <w:tab w:val="left" w:pos="1350"/>
        </w:tabs>
        <w:rPr>
          <w:rFonts w:ascii="Times New Roman" w:hAnsi="Times New Roman" w:cs="Times New Roman"/>
          <w:sz w:val="24"/>
          <w:szCs w:val="24"/>
        </w:rPr>
      </w:pPr>
      <w:r w:rsidRPr="0096470A">
        <w:rPr>
          <w:rFonts w:ascii="Times New Roman" w:hAnsi="Times New Roman" w:cs="Times New Roman"/>
          <w:sz w:val="24"/>
          <w:szCs w:val="24"/>
        </w:rPr>
        <w:t>Il concessionario si obbligherà:</w:t>
      </w:r>
    </w:p>
    <w:p w14:paraId="4C5E28AD" w14:textId="77777777" w:rsidR="00685E9B" w:rsidRPr="00685E9B" w:rsidRDefault="00685E9B" w:rsidP="005031E8">
      <w:pPr>
        <w:widowControl/>
        <w:numPr>
          <w:ilvl w:val="0"/>
          <w:numId w:val="17"/>
        </w:numPr>
        <w:tabs>
          <w:tab w:val="clear" w:pos="568"/>
        </w:tabs>
        <w:autoSpaceDE/>
        <w:autoSpaceDN/>
        <w:spacing w:before="40"/>
        <w:ind w:left="426" w:hanging="142"/>
        <w:jc w:val="both"/>
        <w:rPr>
          <w:rFonts w:ascii="Times New Roman" w:hAnsi="Times New Roman" w:cs="Times New Roman"/>
          <w:b/>
          <w:sz w:val="24"/>
          <w:szCs w:val="24"/>
        </w:rPr>
      </w:pPr>
      <w:r w:rsidRPr="00685E9B">
        <w:rPr>
          <w:rFonts w:ascii="Times New Roman" w:hAnsi="Times New Roman" w:cs="Times New Roman"/>
          <w:sz w:val="24"/>
          <w:szCs w:val="24"/>
        </w:rPr>
        <w:t xml:space="preserve">A garantire la presenza di un responsabile dell’attività autorizzata che dovrà essere sempre presente nell’impianto sportivo durante l’utilizzo dello stesso. </w:t>
      </w:r>
    </w:p>
    <w:p w14:paraId="534B434C" w14:textId="56E13793" w:rsidR="00685E9B" w:rsidRPr="00685E9B" w:rsidRDefault="00685E9B" w:rsidP="005031E8">
      <w:pPr>
        <w:widowControl/>
        <w:numPr>
          <w:ilvl w:val="0"/>
          <w:numId w:val="17"/>
        </w:numPr>
        <w:tabs>
          <w:tab w:val="clear" w:pos="568"/>
        </w:tabs>
        <w:autoSpaceDE/>
        <w:autoSpaceDN/>
        <w:spacing w:before="40"/>
        <w:ind w:left="426" w:hanging="142"/>
        <w:jc w:val="both"/>
        <w:rPr>
          <w:rFonts w:ascii="Times New Roman" w:hAnsi="Times New Roman" w:cs="Times New Roman"/>
          <w:sz w:val="24"/>
          <w:szCs w:val="24"/>
        </w:rPr>
      </w:pPr>
      <w:r w:rsidRPr="00685E9B">
        <w:rPr>
          <w:rFonts w:ascii="Times New Roman" w:hAnsi="Times New Roman" w:cs="Times New Roman"/>
          <w:sz w:val="24"/>
          <w:szCs w:val="24"/>
        </w:rPr>
        <w:t>Ad organizzare un idoneo servizio di vigilanza (in aggiunta a</w:t>
      </w:r>
      <w:r w:rsidR="000D1691">
        <w:rPr>
          <w:rFonts w:ascii="Times New Roman" w:hAnsi="Times New Roman" w:cs="Times New Roman"/>
          <w:sz w:val="24"/>
          <w:szCs w:val="24"/>
        </w:rPr>
        <w:t>d eventuale</w:t>
      </w:r>
      <w:r w:rsidRPr="00685E9B">
        <w:rPr>
          <w:rFonts w:ascii="Times New Roman" w:hAnsi="Times New Roman" w:cs="Times New Roman"/>
          <w:sz w:val="24"/>
          <w:szCs w:val="24"/>
        </w:rPr>
        <w:t xml:space="preserve"> personale della Amministrazione Comunale), al fine di controllare e disciplinare l’accesso e la presenza di atleti, accompagnatori, pubblico ecc.. durante l’utilizzo dell’impianto, tenuto conto che il numero di spettatori non superi quello autorizzato dalle autorità competenti.</w:t>
      </w:r>
    </w:p>
    <w:p w14:paraId="09619B45" w14:textId="77777777"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sz w:val="24"/>
          <w:szCs w:val="24"/>
        </w:rPr>
      </w:pPr>
      <w:r w:rsidRPr="00685E9B">
        <w:rPr>
          <w:rFonts w:ascii="Times New Roman" w:hAnsi="Times New Roman" w:cs="Times New Roman"/>
          <w:sz w:val="24"/>
          <w:szCs w:val="24"/>
        </w:rPr>
        <w:t xml:space="preserve">Ad adottare tutti gli accorgimenti necessari per salvaguardare l’integrità dell’impianto e restituirlo nelle stesse condizioni in cui esso si trova all’inizio dell’utilizzo. </w:t>
      </w:r>
    </w:p>
    <w:p w14:paraId="008E65AF" w14:textId="77777777"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sz w:val="24"/>
          <w:szCs w:val="24"/>
        </w:rPr>
      </w:pPr>
      <w:r w:rsidRPr="00685E9B">
        <w:rPr>
          <w:rFonts w:ascii="Times New Roman" w:hAnsi="Times New Roman" w:cs="Times New Roman"/>
          <w:b/>
          <w:sz w:val="24"/>
          <w:szCs w:val="24"/>
        </w:rPr>
        <w:t>Ad assumere a proprio carico la pulizia del campo da gioco e di ogni locale utilizzato dagli atleti</w:t>
      </w:r>
      <w:r w:rsidRPr="00685E9B">
        <w:rPr>
          <w:rFonts w:ascii="Times New Roman" w:hAnsi="Times New Roman" w:cs="Times New Roman"/>
          <w:sz w:val="24"/>
          <w:szCs w:val="24"/>
        </w:rPr>
        <w:t>.</w:t>
      </w:r>
    </w:p>
    <w:p w14:paraId="71DFA637" w14:textId="77777777"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sz w:val="24"/>
          <w:szCs w:val="24"/>
        </w:rPr>
      </w:pPr>
      <w:r w:rsidRPr="00685E9B">
        <w:rPr>
          <w:rFonts w:ascii="Times New Roman" w:hAnsi="Times New Roman" w:cs="Times New Roman"/>
          <w:sz w:val="24"/>
          <w:szCs w:val="24"/>
        </w:rPr>
        <w:t>Ad effettuare la pulizia del campo da gioco di cui al punto precedente con mezzi ed attrezzature idonee, specificate dal personale comunale addetto alla custodia della struttura.</w:t>
      </w:r>
    </w:p>
    <w:p w14:paraId="2BF87C4D" w14:textId="77777777"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sz w:val="24"/>
          <w:szCs w:val="24"/>
        </w:rPr>
      </w:pPr>
      <w:r w:rsidRPr="00685E9B">
        <w:rPr>
          <w:rFonts w:ascii="Times New Roman" w:hAnsi="Times New Roman" w:cs="Times New Roman"/>
          <w:sz w:val="24"/>
          <w:szCs w:val="24"/>
        </w:rPr>
        <w:t xml:space="preserve">A garantire l’utilizzo, da parte del personale autorizzato, di idonee calzature che non danneggino o sporchino il pavimento del campo di gioco. </w:t>
      </w:r>
    </w:p>
    <w:p w14:paraId="76C55FC6" w14:textId="77777777"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b/>
          <w:bCs/>
          <w:sz w:val="24"/>
          <w:szCs w:val="24"/>
        </w:rPr>
      </w:pPr>
      <w:r w:rsidRPr="00685E9B">
        <w:rPr>
          <w:rFonts w:ascii="Times New Roman" w:hAnsi="Times New Roman" w:cs="Times New Roman"/>
          <w:b/>
          <w:bCs/>
          <w:sz w:val="24"/>
          <w:szCs w:val="24"/>
        </w:rPr>
        <w:t>A predisporre adeguato servizio sanitario durante lo svolgimento delle attività.</w:t>
      </w:r>
    </w:p>
    <w:p w14:paraId="0CF82BEA" w14:textId="56559443"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b/>
          <w:bCs/>
          <w:sz w:val="24"/>
          <w:szCs w:val="24"/>
        </w:rPr>
      </w:pPr>
      <w:r w:rsidRPr="00685E9B">
        <w:rPr>
          <w:rFonts w:ascii="Times New Roman" w:hAnsi="Times New Roman" w:cs="Times New Roman"/>
          <w:b/>
          <w:bCs/>
          <w:sz w:val="24"/>
          <w:szCs w:val="24"/>
        </w:rPr>
        <w:t xml:space="preserve">A garantire la fornitura ed il pronto utilizzo di un </w:t>
      </w:r>
      <w:r w:rsidR="000D1691" w:rsidRPr="000D1691">
        <w:rPr>
          <w:rFonts w:ascii="Times New Roman" w:hAnsi="Times New Roman" w:cs="Times New Roman"/>
          <w:b/>
          <w:bCs/>
          <w:sz w:val="24"/>
          <w:szCs w:val="24"/>
          <w:u w:val="single"/>
        </w:rPr>
        <w:t>DEFIBRILLATORE SEMIAUTOMATICO</w:t>
      </w:r>
      <w:r w:rsidR="000D1691" w:rsidRPr="00685E9B">
        <w:rPr>
          <w:rFonts w:ascii="Times New Roman" w:hAnsi="Times New Roman" w:cs="Times New Roman"/>
          <w:b/>
          <w:bCs/>
          <w:sz w:val="24"/>
          <w:szCs w:val="24"/>
        </w:rPr>
        <w:t xml:space="preserve"> </w:t>
      </w:r>
      <w:r w:rsidRPr="00685E9B">
        <w:rPr>
          <w:rFonts w:ascii="Times New Roman" w:hAnsi="Times New Roman" w:cs="Times New Roman"/>
          <w:b/>
          <w:bCs/>
          <w:sz w:val="24"/>
          <w:szCs w:val="24"/>
        </w:rPr>
        <w:t>che dovrà essere obbligatoriamente presente all’interno della struttura comunale durante i prescritti orari di svolgimento delle attività in oggetto.</w:t>
      </w:r>
    </w:p>
    <w:p w14:paraId="27B96296" w14:textId="77777777"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sz w:val="24"/>
          <w:szCs w:val="24"/>
        </w:rPr>
      </w:pPr>
      <w:r w:rsidRPr="00685E9B">
        <w:rPr>
          <w:rFonts w:ascii="Times New Roman" w:hAnsi="Times New Roman" w:cs="Times New Roman"/>
          <w:sz w:val="24"/>
          <w:szCs w:val="24"/>
        </w:rPr>
        <w:t>Ad adempiere a tutte le norme previste dalla legge e dai regolamenti in materia di attività sportive.</w:t>
      </w:r>
    </w:p>
    <w:p w14:paraId="0E07DF46" w14:textId="77777777"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sz w:val="24"/>
          <w:szCs w:val="24"/>
        </w:rPr>
      </w:pPr>
      <w:r w:rsidRPr="00685E9B">
        <w:rPr>
          <w:rFonts w:ascii="Times New Roman" w:hAnsi="Times New Roman" w:cs="Times New Roman"/>
          <w:b/>
          <w:sz w:val="24"/>
          <w:szCs w:val="24"/>
        </w:rPr>
        <w:t>Ad assumere a proprio carico ogni responsabilità in ordine ad eventuali danni a persone o cose in occasione dello svolgimento delle suddette attività</w:t>
      </w:r>
      <w:r w:rsidRPr="00685E9B">
        <w:rPr>
          <w:rFonts w:ascii="Times New Roman" w:hAnsi="Times New Roman" w:cs="Times New Roman"/>
          <w:sz w:val="24"/>
          <w:szCs w:val="24"/>
        </w:rPr>
        <w:t xml:space="preserve">, </w:t>
      </w:r>
      <w:r w:rsidRPr="00685E9B">
        <w:rPr>
          <w:rFonts w:ascii="Times New Roman" w:hAnsi="Times New Roman" w:cs="Times New Roman"/>
          <w:b/>
          <w:sz w:val="24"/>
          <w:szCs w:val="24"/>
        </w:rPr>
        <w:t>manlevando l’Amministrazione comunale da ogni responsabilità</w:t>
      </w:r>
      <w:r w:rsidRPr="00685E9B">
        <w:rPr>
          <w:rFonts w:ascii="Times New Roman" w:hAnsi="Times New Roman" w:cs="Times New Roman"/>
          <w:sz w:val="24"/>
          <w:szCs w:val="24"/>
        </w:rPr>
        <w:t>.</w:t>
      </w:r>
    </w:p>
    <w:p w14:paraId="5F0D3E8B" w14:textId="77777777" w:rsidR="00685E9B"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sz w:val="24"/>
          <w:szCs w:val="24"/>
        </w:rPr>
      </w:pPr>
      <w:r w:rsidRPr="00685E9B">
        <w:rPr>
          <w:rFonts w:ascii="Times New Roman" w:hAnsi="Times New Roman" w:cs="Times New Roman"/>
          <w:sz w:val="24"/>
          <w:szCs w:val="24"/>
        </w:rPr>
        <w:t>A garantire il massimo rispetto delle norme regolamentari per l’utilizzo della struttura;</w:t>
      </w:r>
    </w:p>
    <w:p w14:paraId="66BB775D" w14:textId="1A254A97" w:rsidR="00CD7E4A" w:rsidRPr="00685E9B" w:rsidRDefault="00685E9B" w:rsidP="005031E8">
      <w:pPr>
        <w:widowControl/>
        <w:numPr>
          <w:ilvl w:val="0"/>
          <w:numId w:val="17"/>
        </w:numPr>
        <w:tabs>
          <w:tab w:val="clear" w:pos="568"/>
        </w:tabs>
        <w:autoSpaceDE/>
        <w:autoSpaceDN/>
        <w:ind w:left="426" w:hanging="142"/>
        <w:jc w:val="both"/>
        <w:rPr>
          <w:rFonts w:ascii="Times New Roman" w:hAnsi="Times New Roman" w:cs="Times New Roman"/>
          <w:sz w:val="24"/>
          <w:szCs w:val="24"/>
        </w:rPr>
      </w:pPr>
      <w:r w:rsidRPr="00685E9B">
        <w:rPr>
          <w:rFonts w:ascii="Times New Roman" w:hAnsi="Times New Roman" w:cs="Times New Roman"/>
          <w:sz w:val="24"/>
          <w:szCs w:val="24"/>
        </w:rPr>
        <w:t>Ad effettuare il pagamento mensile anticipato relativo all’utilizzo della struttura</w:t>
      </w:r>
      <w:r w:rsidR="00CD7E4A" w:rsidRPr="00685E9B">
        <w:rPr>
          <w:rFonts w:ascii="Times New Roman" w:hAnsi="Times New Roman" w:cs="Times New Roman"/>
          <w:sz w:val="24"/>
          <w:szCs w:val="24"/>
        </w:rPr>
        <w:t>.</w:t>
      </w:r>
    </w:p>
    <w:p w14:paraId="4A083AAB" w14:textId="77777777" w:rsidR="00CD7E4A" w:rsidRPr="0096470A" w:rsidRDefault="00CD7E4A" w:rsidP="00430F39">
      <w:pPr>
        <w:tabs>
          <w:tab w:val="left" w:pos="1350"/>
        </w:tabs>
        <w:rPr>
          <w:rFonts w:ascii="Times New Roman" w:hAnsi="Times New Roman" w:cs="Times New Roman"/>
          <w:sz w:val="24"/>
          <w:szCs w:val="24"/>
        </w:rPr>
      </w:pPr>
    </w:p>
    <w:p w14:paraId="4E9965DF" w14:textId="030CC933" w:rsidR="00663AD5" w:rsidRDefault="002A2551" w:rsidP="00663AD5">
      <w:pPr>
        <w:pStyle w:val="Titolo2"/>
        <w:rPr>
          <w:rFonts w:ascii="Times New Roman" w:hAnsi="Times New Roman" w:cs="Times New Roman"/>
          <w:spacing w:val="-2"/>
        </w:rPr>
      </w:pPr>
      <w:r w:rsidRPr="0096470A">
        <w:rPr>
          <w:rFonts w:ascii="Times New Roman" w:hAnsi="Times New Roman" w:cs="Times New Roman"/>
          <w:spacing w:val="-8"/>
        </w:rPr>
        <w:t>Art.</w:t>
      </w:r>
      <w:r w:rsidR="00663AD5">
        <w:rPr>
          <w:rFonts w:ascii="Times New Roman" w:hAnsi="Times New Roman" w:cs="Times New Roman"/>
          <w:spacing w:val="-8"/>
        </w:rPr>
        <w:t>6</w:t>
      </w:r>
      <w:r w:rsidRPr="0096470A">
        <w:rPr>
          <w:rFonts w:ascii="Times New Roman" w:hAnsi="Times New Roman" w:cs="Times New Roman"/>
          <w:spacing w:val="-8"/>
        </w:rPr>
        <w:t xml:space="preserve">. </w:t>
      </w:r>
      <w:r w:rsidRPr="0096470A">
        <w:rPr>
          <w:rFonts w:ascii="Times New Roman" w:hAnsi="Times New Roman" w:cs="Times New Roman"/>
          <w:spacing w:val="-2"/>
        </w:rPr>
        <w:t>Rinuncia</w:t>
      </w:r>
    </w:p>
    <w:p w14:paraId="5BB0BD26" w14:textId="5225E5B4" w:rsidR="00CD7E4A" w:rsidRPr="00663AD5" w:rsidRDefault="00CD7E4A" w:rsidP="00663AD5">
      <w:pPr>
        <w:pStyle w:val="Titolo2"/>
        <w:rPr>
          <w:rFonts w:ascii="Times New Roman" w:hAnsi="Times New Roman" w:cs="Times New Roman"/>
          <w:spacing w:val="-2"/>
        </w:rPr>
      </w:pPr>
      <w:r w:rsidRPr="0096470A">
        <w:rPr>
          <w:rFonts w:ascii="Times New Roman" w:hAnsi="Times New Roman" w:cs="Times New Roman"/>
          <w:b w:val="0"/>
          <w:bCs w:val="0"/>
        </w:rPr>
        <w:t>La comunicazione di rinuncia (o di sospensione temporanea dell’utilizzo), ai sensi dell’art. 14 del “</w:t>
      </w:r>
      <w:bookmarkStart w:id="0" w:name="_Hlk183590347"/>
      <w:r w:rsidRPr="0096470A">
        <w:rPr>
          <w:rFonts w:ascii="Times New Roman" w:hAnsi="Times New Roman" w:cs="Times New Roman"/>
          <w:b w:val="0"/>
          <w:bCs w:val="0"/>
        </w:rPr>
        <w:t>REGOLAMENTO PER USO E GESTIONE IMPIANTI SPORTIVI</w:t>
      </w:r>
      <w:bookmarkEnd w:id="0"/>
      <w:r w:rsidRPr="0096470A">
        <w:rPr>
          <w:rFonts w:ascii="Times New Roman" w:hAnsi="Times New Roman" w:cs="Times New Roman"/>
          <w:b w:val="0"/>
          <w:bCs w:val="0"/>
        </w:rPr>
        <w:t xml:space="preserve">”, </w:t>
      </w:r>
      <w:r w:rsidR="0084503A" w:rsidRPr="0084503A">
        <w:rPr>
          <w:rFonts w:ascii="Times New Roman" w:hAnsi="Times New Roman" w:cs="Times New Roman"/>
          <w:b w:val="0"/>
          <w:bCs w:val="0"/>
        </w:rPr>
        <w:t>deve essere fatta per iscritto e con un anticipo di almeno sette (7) giorni</w:t>
      </w:r>
      <w:r w:rsidRPr="0096470A">
        <w:rPr>
          <w:rFonts w:ascii="Times New Roman" w:hAnsi="Times New Roman" w:cs="Times New Roman"/>
          <w:b w:val="0"/>
          <w:bCs w:val="0"/>
        </w:rPr>
        <w:t>.</w:t>
      </w:r>
    </w:p>
    <w:p w14:paraId="348BD9BD" w14:textId="77777777" w:rsidR="00CD7E4A" w:rsidRPr="0096470A" w:rsidRDefault="00CD7E4A" w:rsidP="00CD7E4A">
      <w:pPr>
        <w:pStyle w:val="Titolo2"/>
        <w:rPr>
          <w:rFonts w:ascii="Times New Roman" w:hAnsi="Times New Roman" w:cs="Times New Roman"/>
          <w:b w:val="0"/>
          <w:bCs w:val="0"/>
        </w:rPr>
      </w:pPr>
      <w:r w:rsidRPr="0096470A">
        <w:rPr>
          <w:rFonts w:ascii="Times New Roman" w:hAnsi="Times New Roman" w:cs="Times New Roman"/>
          <w:b w:val="0"/>
          <w:bCs w:val="0"/>
        </w:rPr>
        <w:t>Non saranno prese in considerazione comunicazioni verbali o posticipate.</w:t>
      </w:r>
    </w:p>
    <w:p w14:paraId="3B616A5E" w14:textId="31E4E0AB" w:rsidR="002A2551" w:rsidRPr="0096470A" w:rsidRDefault="00CD7E4A" w:rsidP="00CD7E4A">
      <w:pPr>
        <w:pStyle w:val="Titolo2"/>
        <w:rPr>
          <w:rFonts w:ascii="Times New Roman" w:hAnsi="Times New Roman" w:cs="Times New Roman"/>
          <w:b w:val="0"/>
          <w:bCs w:val="0"/>
        </w:rPr>
      </w:pPr>
      <w:r w:rsidRPr="0096470A">
        <w:rPr>
          <w:rFonts w:ascii="Times New Roman" w:hAnsi="Times New Roman" w:cs="Times New Roman"/>
          <w:b w:val="0"/>
          <w:bCs w:val="0"/>
        </w:rPr>
        <w:t>In caso di rinuncia definitiva, gli spazi disponibili saranno assegnati alle società sportive con richieste inevase ed in ordine di presentazione delle domande.</w:t>
      </w:r>
    </w:p>
    <w:p w14:paraId="79440F59" w14:textId="77777777" w:rsidR="00CD7E4A" w:rsidRPr="0096470A" w:rsidRDefault="00CD7E4A" w:rsidP="002A2551">
      <w:pPr>
        <w:pStyle w:val="Titolo2"/>
        <w:spacing w:before="1"/>
        <w:rPr>
          <w:rFonts w:ascii="Times New Roman" w:hAnsi="Times New Roman" w:cs="Times New Roman"/>
          <w:color w:val="006DBE"/>
          <w:spacing w:val="-8"/>
        </w:rPr>
      </w:pPr>
    </w:p>
    <w:p w14:paraId="7850B776" w14:textId="452327B1" w:rsidR="002A2551" w:rsidRPr="0096470A" w:rsidRDefault="002A2551" w:rsidP="002A2551">
      <w:pPr>
        <w:pStyle w:val="Titolo2"/>
        <w:spacing w:before="1"/>
        <w:rPr>
          <w:rFonts w:ascii="Times New Roman" w:hAnsi="Times New Roman" w:cs="Times New Roman"/>
        </w:rPr>
      </w:pPr>
      <w:r w:rsidRPr="0096470A">
        <w:rPr>
          <w:rFonts w:ascii="Times New Roman" w:hAnsi="Times New Roman" w:cs="Times New Roman"/>
          <w:spacing w:val="-8"/>
        </w:rPr>
        <w:t>Art.</w:t>
      </w:r>
      <w:r w:rsidR="00663AD5">
        <w:rPr>
          <w:rFonts w:ascii="Times New Roman" w:hAnsi="Times New Roman" w:cs="Times New Roman"/>
          <w:spacing w:val="-8"/>
        </w:rPr>
        <w:t>7</w:t>
      </w:r>
      <w:r w:rsidRPr="0096470A">
        <w:rPr>
          <w:rFonts w:ascii="Times New Roman" w:hAnsi="Times New Roman" w:cs="Times New Roman"/>
          <w:spacing w:val="-8"/>
        </w:rPr>
        <w:t xml:space="preserve">. </w:t>
      </w:r>
      <w:r w:rsidRPr="0096470A">
        <w:rPr>
          <w:rFonts w:ascii="Times New Roman" w:hAnsi="Times New Roman" w:cs="Times New Roman"/>
          <w:spacing w:val="-2"/>
        </w:rPr>
        <w:t>Sospensione</w:t>
      </w:r>
    </w:p>
    <w:p w14:paraId="67CEC89B" w14:textId="10BE39A2" w:rsidR="00F16869" w:rsidRDefault="00CD7E4A" w:rsidP="00F16869">
      <w:pPr>
        <w:pStyle w:val="Corpotesto"/>
        <w:spacing w:before="120"/>
        <w:ind w:right="237"/>
        <w:jc w:val="both"/>
        <w:rPr>
          <w:rFonts w:ascii="Times New Roman" w:hAnsi="Times New Roman" w:cs="Times New Roman"/>
          <w:sz w:val="24"/>
          <w:szCs w:val="24"/>
        </w:rPr>
      </w:pPr>
      <w:r w:rsidRPr="0096470A">
        <w:rPr>
          <w:rFonts w:ascii="Times New Roman" w:hAnsi="Times New Roman" w:cs="Times New Roman"/>
          <w:sz w:val="24"/>
          <w:szCs w:val="24"/>
        </w:rPr>
        <w:lastRenderedPageBreak/>
        <w:t>Come stabilito dall’art. 15 del suddetto Regolament</w:t>
      </w:r>
      <w:r w:rsidR="000607E0" w:rsidRPr="0096470A">
        <w:rPr>
          <w:rFonts w:ascii="Times New Roman" w:hAnsi="Times New Roman" w:cs="Times New Roman"/>
          <w:sz w:val="24"/>
          <w:szCs w:val="24"/>
        </w:rPr>
        <w:t>o</w:t>
      </w:r>
      <w:r w:rsidRPr="0096470A">
        <w:rPr>
          <w:rFonts w:ascii="Times New Roman" w:hAnsi="Times New Roman" w:cs="Times New Roman"/>
          <w:sz w:val="24"/>
          <w:szCs w:val="24"/>
        </w:rPr>
        <w:t xml:space="preserve">, </w:t>
      </w:r>
      <w:r w:rsidR="00F16869">
        <w:rPr>
          <w:rFonts w:ascii="Times New Roman" w:hAnsi="Times New Roman" w:cs="Times New Roman"/>
          <w:sz w:val="24"/>
          <w:szCs w:val="24"/>
        </w:rPr>
        <w:t xml:space="preserve">le </w:t>
      </w:r>
      <w:r w:rsidR="00F16869" w:rsidRPr="00F16869">
        <w:rPr>
          <w:rFonts w:ascii="Times New Roman" w:hAnsi="Times New Roman" w:cs="Times New Roman"/>
          <w:sz w:val="24"/>
          <w:szCs w:val="24"/>
        </w:rPr>
        <w:t xml:space="preserve">concessioni in uso possono essere sospese temporaneamente dall’A.C., per lo svolgimento di particolari manifestazioni (saggi, tornei, Giochi Sportivi Studenteschi, congressi, manifestazioni extrasportive di rilievo ecc.. quando il Comune non disponga di altri spazi) o per ragioni tecniche contingenti di manutenzione degli impianti. </w:t>
      </w:r>
    </w:p>
    <w:p w14:paraId="36D51C35" w14:textId="15A76E12" w:rsidR="00F16869" w:rsidRDefault="00F16869" w:rsidP="00F16869">
      <w:pPr>
        <w:pStyle w:val="Corpotesto"/>
        <w:spacing w:before="120"/>
        <w:ind w:right="237"/>
        <w:jc w:val="both"/>
        <w:rPr>
          <w:rFonts w:ascii="Times New Roman" w:hAnsi="Times New Roman" w:cs="Times New Roman"/>
          <w:sz w:val="24"/>
          <w:szCs w:val="24"/>
        </w:rPr>
      </w:pPr>
      <w:r w:rsidRPr="00F16869">
        <w:rPr>
          <w:rFonts w:ascii="Times New Roman" w:hAnsi="Times New Roman" w:cs="Times New Roman"/>
          <w:sz w:val="24"/>
          <w:szCs w:val="24"/>
        </w:rPr>
        <w:t xml:space="preserve">Nei casi sopra descritti l’A.C. interessato provvede con congruo anticipo e tempestività a dare comunicazione della sospensione </w:t>
      </w:r>
      <w:r w:rsidR="000D1691">
        <w:rPr>
          <w:rFonts w:ascii="Times New Roman" w:hAnsi="Times New Roman" w:cs="Times New Roman"/>
          <w:sz w:val="24"/>
          <w:szCs w:val="24"/>
        </w:rPr>
        <w:t>al concessionario</w:t>
      </w:r>
      <w:r w:rsidRPr="00F16869">
        <w:rPr>
          <w:rFonts w:ascii="Times New Roman" w:hAnsi="Times New Roman" w:cs="Times New Roman"/>
          <w:sz w:val="24"/>
          <w:szCs w:val="24"/>
        </w:rPr>
        <w:t xml:space="preserve">. </w:t>
      </w:r>
    </w:p>
    <w:p w14:paraId="4EA55D8F" w14:textId="0A67CC54" w:rsidR="00F16869" w:rsidRDefault="00F16869" w:rsidP="00F16869">
      <w:pPr>
        <w:pStyle w:val="Corpotesto"/>
        <w:spacing w:before="120"/>
        <w:ind w:right="237"/>
        <w:jc w:val="both"/>
        <w:rPr>
          <w:rFonts w:ascii="Times New Roman" w:hAnsi="Times New Roman" w:cs="Times New Roman"/>
          <w:sz w:val="24"/>
          <w:szCs w:val="24"/>
        </w:rPr>
      </w:pPr>
      <w:r w:rsidRPr="00F16869">
        <w:rPr>
          <w:rFonts w:ascii="Times New Roman" w:hAnsi="Times New Roman" w:cs="Times New Roman"/>
          <w:sz w:val="24"/>
          <w:szCs w:val="24"/>
        </w:rPr>
        <w:t xml:space="preserve">La sospensione è prevista inoltre quando, per condizioni climatiche particolarmente avverse o per causa di forza maggiore, </w:t>
      </w:r>
      <w:r w:rsidR="000D1691">
        <w:rPr>
          <w:rFonts w:ascii="Times New Roman" w:hAnsi="Times New Roman" w:cs="Times New Roman"/>
          <w:sz w:val="24"/>
          <w:szCs w:val="24"/>
        </w:rPr>
        <w:t>l’impianto</w:t>
      </w:r>
      <w:r w:rsidRPr="00F16869">
        <w:rPr>
          <w:rFonts w:ascii="Times New Roman" w:hAnsi="Times New Roman" w:cs="Times New Roman"/>
          <w:sz w:val="24"/>
          <w:szCs w:val="24"/>
        </w:rPr>
        <w:t xml:space="preserve"> non sia agibil</w:t>
      </w:r>
      <w:r w:rsidR="000D1691">
        <w:rPr>
          <w:rFonts w:ascii="Times New Roman" w:hAnsi="Times New Roman" w:cs="Times New Roman"/>
          <w:sz w:val="24"/>
          <w:szCs w:val="24"/>
        </w:rPr>
        <w:t>e</w:t>
      </w:r>
      <w:r w:rsidRPr="00F16869">
        <w:rPr>
          <w:rFonts w:ascii="Times New Roman" w:hAnsi="Times New Roman" w:cs="Times New Roman"/>
          <w:sz w:val="24"/>
          <w:szCs w:val="24"/>
        </w:rPr>
        <w:t xml:space="preserve"> e l’attività </w:t>
      </w:r>
      <w:r w:rsidR="000D1691">
        <w:rPr>
          <w:rFonts w:ascii="Times New Roman" w:hAnsi="Times New Roman" w:cs="Times New Roman"/>
          <w:sz w:val="24"/>
          <w:szCs w:val="24"/>
        </w:rPr>
        <w:t>nello stesso</w:t>
      </w:r>
      <w:r w:rsidRPr="00F16869">
        <w:rPr>
          <w:rFonts w:ascii="Times New Roman" w:hAnsi="Times New Roman" w:cs="Times New Roman"/>
          <w:sz w:val="24"/>
          <w:szCs w:val="24"/>
        </w:rPr>
        <w:t xml:space="preserve"> venga sospesa ad insindacabile giudizio del Servizio competente. </w:t>
      </w:r>
    </w:p>
    <w:p w14:paraId="4C0970C1" w14:textId="39030600" w:rsidR="00CD7E4A" w:rsidRPr="0096470A" w:rsidRDefault="00F16869" w:rsidP="00F16869">
      <w:pPr>
        <w:pStyle w:val="Corpotesto"/>
        <w:spacing w:before="120"/>
        <w:ind w:right="237"/>
        <w:jc w:val="both"/>
        <w:rPr>
          <w:rFonts w:ascii="Times New Roman" w:hAnsi="Times New Roman" w:cs="Times New Roman"/>
          <w:sz w:val="24"/>
          <w:szCs w:val="24"/>
        </w:rPr>
      </w:pPr>
      <w:r w:rsidRPr="00F16869">
        <w:rPr>
          <w:rFonts w:ascii="Times New Roman" w:hAnsi="Times New Roman" w:cs="Times New Roman"/>
          <w:sz w:val="24"/>
          <w:szCs w:val="24"/>
        </w:rPr>
        <w:t>Per le sospensioni nulla è dovuto né dai concessionari d’uso, né dal Comune.</w:t>
      </w:r>
    </w:p>
    <w:p w14:paraId="7CB81F25" w14:textId="77777777" w:rsidR="00CD7E4A" w:rsidRPr="0096470A" w:rsidRDefault="00CD7E4A" w:rsidP="00E75356">
      <w:pPr>
        <w:pStyle w:val="Titolo2"/>
        <w:rPr>
          <w:rFonts w:ascii="Times New Roman" w:hAnsi="Times New Roman" w:cs="Times New Roman"/>
          <w:color w:val="006DBE"/>
          <w:spacing w:val="-9"/>
        </w:rPr>
      </w:pPr>
    </w:p>
    <w:p w14:paraId="207A546D" w14:textId="2355B4A9" w:rsidR="00E75356" w:rsidRPr="0096470A" w:rsidRDefault="00E75356" w:rsidP="00E75356">
      <w:pPr>
        <w:pStyle w:val="Titolo2"/>
        <w:rPr>
          <w:rFonts w:ascii="Times New Roman" w:hAnsi="Times New Roman" w:cs="Times New Roman"/>
        </w:rPr>
      </w:pPr>
      <w:r w:rsidRPr="0096470A">
        <w:rPr>
          <w:rFonts w:ascii="Times New Roman" w:hAnsi="Times New Roman" w:cs="Times New Roman"/>
          <w:spacing w:val="-9"/>
        </w:rPr>
        <w:t>Art.</w:t>
      </w:r>
      <w:r w:rsidR="00663AD5">
        <w:rPr>
          <w:rFonts w:ascii="Times New Roman" w:hAnsi="Times New Roman" w:cs="Times New Roman"/>
          <w:spacing w:val="-9"/>
        </w:rPr>
        <w:t>8</w:t>
      </w:r>
      <w:r w:rsidRPr="0096470A">
        <w:rPr>
          <w:rFonts w:ascii="Times New Roman" w:hAnsi="Times New Roman" w:cs="Times New Roman"/>
          <w:spacing w:val="-9"/>
        </w:rPr>
        <w:t>.</w:t>
      </w:r>
      <w:r w:rsidRPr="0096470A">
        <w:rPr>
          <w:rFonts w:ascii="Times New Roman" w:hAnsi="Times New Roman" w:cs="Times New Roman"/>
        </w:rPr>
        <w:t xml:space="preserve"> </w:t>
      </w:r>
      <w:r w:rsidRPr="0096470A">
        <w:rPr>
          <w:rFonts w:ascii="Times New Roman" w:hAnsi="Times New Roman" w:cs="Times New Roman"/>
          <w:spacing w:val="-2"/>
        </w:rPr>
        <w:t>Revoca</w:t>
      </w:r>
    </w:p>
    <w:p w14:paraId="7D80C966" w14:textId="63C5B939" w:rsidR="001E7BFF" w:rsidRDefault="00F16869" w:rsidP="001E7BFF">
      <w:pPr>
        <w:pStyle w:val="Titolo2"/>
        <w:tabs>
          <w:tab w:val="left" w:pos="573"/>
        </w:tabs>
        <w:rPr>
          <w:rFonts w:ascii="Times New Roman" w:hAnsi="Times New Roman" w:cs="Times New Roman"/>
          <w:b w:val="0"/>
          <w:bCs w:val="0"/>
        </w:rPr>
      </w:pPr>
      <w:r>
        <w:rPr>
          <w:rFonts w:ascii="Times New Roman" w:hAnsi="Times New Roman" w:cs="Times New Roman"/>
          <w:b w:val="0"/>
          <w:bCs w:val="0"/>
        </w:rPr>
        <w:t xml:space="preserve">Come stabilito all’art. 16 dello stesso </w:t>
      </w:r>
      <w:r w:rsidRPr="00F16869">
        <w:rPr>
          <w:rFonts w:ascii="Times New Roman" w:hAnsi="Times New Roman" w:cs="Times New Roman"/>
          <w:b w:val="0"/>
          <w:bCs w:val="0"/>
        </w:rPr>
        <w:t>“REGOLAMENTO PER USO E GESTIONE IMPIANTI SPORTIVI”</w:t>
      </w:r>
      <w:r>
        <w:rPr>
          <w:rFonts w:ascii="Times New Roman" w:hAnsi="Times New Roman" w:cs="Times New Roman"/>
          <w:b w:val="0"/>
          <w:bCs w:val="0"/>
        </w:rPr>
        <w:t xml:space="preserve">, a </w:t>
      </w:r>
      <w:r w:rsidR="000607E0" w:rsidRPr="0096470A">
        <w:rPr>
          <w:rFonts w:ascii="Times New Roman" w:hAnsi="Times New Roman" w:cs="Times New Roman"/>
          <w:b w:val="0"/>
          <w:bCs w:val="0"/>
        </w:rPr>
        <w:t xml:space="preserve">seguito di gravi violazioni delle disposizioni contenute nel </w:t>
      </w:r>
      <w:r>
        <w:rPr>
          <w:rFonts w:ascii="Times New Roman" w:hAnsi="Times New Roman" w:cs="Times New Roman"/>
          <w:b w:val="0"/>
          <w:bCs w:val="0"/>
        </w:rPr>
        <w:t xml:space="preserve">Regolamento stesso </w:t>
      </w:r>
      <w:r w:rsidR="000607E0" w:rsidRPr="0096470A">
        <w:rPr>
          <w:rFonts w:ascii="Times New Roman" w:hAnsi="Times New Roman" w:cs="Times New Roman"/>
          <w:b w:val="0"/>
          <w:bCs w:val="0"/>
        </w:rPr>
        <w:t xml:space="preserve">e in </w:t>
      </w:r>
      <w:r w:rsidR="001E7BFF" w:rsidRPr="001E7BFF">
        <w:rPr>
          <w:rFonts w:ascii="Times New Roman" w:hAnsi="Times New Roman" w:cs="Times New Roman"/>
          <w:b w:val="0"/>
          <w:bCs w:val="0"/>
        </w:rPr>
        <w:t>particolare del mancato rispetto delle modalità d’uso previste dal presente Regolamento, nonché per il mancato pagamento delle tariffe stabilite dalla Giunta Comunale, il competente Responsabile di Settore ha facoltà di revocare la concessione con effetto immediato, fermo restando l’obbligo del</w:t>
      </w:r>
      <w:r w:rsidR="001E7BFF">
        <w:rPr>
          <w:rFonts w:ascii="Times New Roman" w:hAnsi="Times New Roman" w:cs="Times New Roman"/>
          <w:b w:val="0"/>
          <w:bCs w:val="0"/>
        </w:rPr>
        <w:t xml:space="preserve"> </w:t>
      </w:r>
      <w:r w:rsidR="001E7BFF" w:rsidRPr="001E7BFF">
        <w:rPr>
          <w:rFonts w:ascii="Times New Roman" w:hAnsi="Times New Roman" w:cs="Times New Roman"/>
          <w:b w:val="0"/>
          <w:bCs w:val="0"/>
        </w:rPr>
        <w:t xml:space="preserve">concessionario al pagamento delle somme dovute o al risarcimento di eventuali danni e senza la possibilità per il medesimo di richiedere </w:t>
      </w:r>
      <w:r w:rsidR="000D1691">
        <w:rPr>
          <w:rFonts w:ascii="Times New Roman" w:hAnsi="Times New Roman" w:cs="Times New Roman"/>
          <w:b w:val="0"/>
          <w:bCs w:val="0"/>
        </w:rPr>
        <w:t>alcun</w:t>
      </w:r>
      <w:r w:rsidR="001E7BFF" w:rsidRPr="001E7BFF">
        <w:rPr>
          <w:rFonts w:ascii="Times New Roman" w:hAnsi="Times New Roman" w:cs="Times New Roman"/>
          <w:b w:val="0"/>
          <w:bCs w:val="0"/>
        </w:rPr>
        <w:t xml:space="preserve"> indennizzo. </w:t>
      </w:r>
    </w:p>
    <w:p w14:paraId="25571DBB" w14:textId="25A31C48" w:rsidR="006C7F8E" w:rsidRPr="001E7BFF" w:rsidRDefault="001E7BFF" w:rsidP="001E7BFF">
      <w:pPr>
        <w:pStyle w:val="Titolo2"/>
        <w:tabs>
          <w:tab w:val="left" w:pos="573"/>
        </w:tabs>
        <w:rPr>
          <w:rFonts w:ascii="Times New Roman" w:hAnsi="Times New Roman" w:cs="Times New Roman"/>
          <w:b w:val="0"/>
          <w:bCs w:val="0"/>
        </w:rPr>
      </w:pPr>
      <w:r w:rsidRPr="001E7BFF">
        <w:rPr>
          <w:rFonts w:ascii="Times New Roman" w:hAnsi="Times New Roman" w:cs="Times New Roman"/>
          <w:b w:val="0"/>
          <w:bCs w:val="0"/>
        </w:rPr>
        <w:t>Il Comune si riserva inoltre la più ampia facoltà di revocare in tutto o in parte la concessione d’uso per motivi di pubblico interesse, senza che l’utente nulla possa eccepire o pretendere a qualsiasi titolo.</w:t>
      </w:r>
    </w:p>
    <w:p w14:paraId="6D46E0DD" w14:textId="77777777" w:rsidR="00520958" w:rsidRPr="0096470A" w:rsidRDefault="00520958" w:rsidP="00520958">
      <w:pPr>
        <w:pStyle w:val="Corpotesto"/>
        <w:spacing w:before="22"/>
        <w:ind w:left="0"/>
        <w:rPr>
          <w:rFonts w:ascii="Times New Roman" w:hAnsi="Times New Roman" w:cs="Times New Roman"/>
          <w:sz w:val="24"/>
          <w:szCs w:val="24"/>
        </w:rPr>
      </w:pPr>
    </w:p>
    <w:p w14:paraId="532D61CA" w14:textId="70E212B6" w:rsidR="00520958" w:rsidRPr="0096470A" w:rsidRDefault="00520958" w:rsidP="00663AD5">
      <w:pPr>
        <w:pStyle w:val="Titolo2"/>
        <w:spacing w:before="1"/>
        <w:rPr>
          <w:rFonts w:ascii="Times New Roman" w:hAnsi="Times New Roman" w:cs="Times New Roman"/>
        </w:rPr>
      </w:pPr>
      <w:r w:rsidRPr="0096470A">
        <w:rPr>
          <w:rFonts w:ascii="Times New Roman" w:hAnsi="Times New Roman" w:cs="Times New Roman"/>
          <w:spacing w:val="-2"/>
        </w:rPr>
        <w:t>Art.</w:t>
      </w:r>
      <w:r w:rsidR="00663AD5">
        <w:rPr>
          <w:rFonts w:ascii="Times New Roman" w:hAnsi="Times New Roman" w:cs="Times New Roman"/>
          <w:spacing w:val="-2"/>
        </w:rPr>
        <w:t>9</w:t>
      </w:r>
      <w:r w:rsidRPr="0096470A">
        <w:rPr>
          <w:rFonts w:ascii="Times New Roman" w:hAnsi="Times New Roman" w:cs="Times New Roman"/>
          <w:spacing w:val="-2"/>
        </w:rPr>
        <w:t>.Privacy</w:t>
      </w:r>
    </w:p>
    <w:p w14:paraId="0F0D649E" w14:textId="50BB46B0" w:rsidR="00520958" w:rsidRPr="0096470A" w:rsidRDefault="00520958" w:rsidP="000607E0">
      <w:pPr>
        <w:pStyle w:val="Corpotesto"/>
        <w:spacing w:before="117"/>
        <w:jc w:val="both"/>
        <w:rPr>
          <w:rFonts w:ascii="Times New Roman" w:hAnsi="Times New Roman" w:cs="Times New Roman"/>
          <w:sz w:val="24"/>
          <w:szCs w:val="24"/>
        </w:rPr>
      </w:pPr>
      <w:r w:rsidRPr="0096470A">
        <w:rPr>
          <w:rFonts w:ascii="Times New Roman" w:hAnsi="Times New Roman" w:cs="Times New Roman"/>
          <w:sz w:val="24"/>
          <w:szCs w:val="24"/>
        </w:rPr>
        <w:t>I dati acquisiti a seguito del presente avviso pubblico, verranno trattati ai sensi dell’art.13 del regolamento Europeo</w:t>
      </w:r>
      <w:r w:rsidRPr="0096470A">
        <w:rPr>
          <w:rFonts w:ascii="Times New Roman" w:hAnsi="Times New Roman" w:cs="Times New Roman"/>
          <w:spacing w:val="-1"/>
          <w:sz w:val="24"/>
          <w:szCs w:val="24"/>
        </w:rPr>
        <w:t xml:space="preserve"> </w:t>
      </w:r>
      <w:r w:rsidRPr="0096470A">
        <w:rPr>
          <w:rFonts w:ascii="Times New Roman" w:hAnsi="Times New Roman" w:cs="Times New Roman"/>
          <w:sz w:val="24"/>
          <w:szCs w:val="24"/>
        </w:rPr>
        <w:t>n</w:t>
      </w:r>
      <w:r w:rsidR="001E7BFF">
        <w:rPr>
          <w:rFonts w:ascii="Times New Roman" w:hAnsi="Times New Roman" w:cs="Times New Roman"/>
          <w:sz w:val="24"/>
          <w:szCs w:val="24"/>
        </w:rPr>
        <w:t xml:space="preserve"> </w:t>
      </w:r>
      <w:r w:rsidRPr="0096470A">
        <w:rPr>
          <w:rFonts w:ascii="Times New Roman" w:hAnsi="Times New Roman" w:cs="Times New Roman"/>
          <w:sz w:val="24"/>
          <w:szCs w:val="24"/>
        </w:rPr>
        <w:t>.679</w:t>
      </w:r>
      <w:r w:rsidRPr="0096470A">
        <w:rPr>
          <w:rFonts w:ascii="Times New Roman" w:hAnsi="Times New Roman" w:cs="Times New Roman"/>
          <w:spacing w:val="-2"/>
          <w:sz w:val="24"/>
          <w:szCs w:val="24"/>
        </w:rPr>
        <w:t xml:space="preserve"> </w:t>
      </w:r>
      <w:r w:rsidRPr="0096470A">
        <w:rPr>
          <w:rFonts w:ascii="Times New Roman" w:hAnsi="Times New Roman" w:cs="Times New Roman"/>
          <w:sz w:val="24"/>
          <w:szCs w:val="24"/>
        </w:rPr>
        <w:t>del</w:t>
      </w:r>
      <w:r w:rsidRPr="0096470A">
        <w:rPr>
          <w:rFonts w:ascii="Times New Roman" w:hAnsi="Times New Roman" w:cs="Times New Roman"/>
          <w:spacing w:val="-2"/>
          <w:sz w:val="24"/>
          <w:szCs w:val="24"/>
        </w:rPr>
        <w:t xml:space="preserve"> </w:t>
      </w:r>
      <w:r w:rsidRPr="0096470A">
        <w:rPr>
          <w:rFonts w:ascii="Times New Roman" w:hAnsi="Times New Roman" w:cs="Times New Roman"/>
          <w:sz w:val="24"/>
          <w:szCs w:val="24"/>
        </w:rPr>
        <w:t>2016</w:t>
      </w:r>
      <w:r w:rsidRPr="0096470A">
        <w:rPr>
          <w:rFonts w:ascii="Times New Roman" w:hAnsi="Times New Roman" w:cs="Times New Roman"/>
          <w:spacing w:val="-4"/>
          <w:sz w:val="24"/>
          <w:szCs w:val="24"/>
        </w:rPr>
        <w:t xml:space="preserve"> </w:t>
      </w:r>
      <w:r w:rsidRPr="0096470A">
        <w:rPr>
          <w:rFonts w:ascii="Times New Roman" w:hAnsi="Times New Roman" w:cs="Times New Roman"/>
          <w:sz w:val="24"/>
          <w:szCs w:val="24"/>
        </w:rPr>
        <w:t>(GDPR) e</w:t>
      </w:r>
      <w:r w:rsidRPr="0096470A">
        <w:rPr>
          <w:rFonts w:ascii="Times New Roman" w:hAnsi="Times New Roman" w:cs="Times New Roman"/>
          <w:spacing w:val="-4"/>
          <w:sz w:val="24"/>
          <w:szCs w:val="24"/>
        </w:rPr>
        <w:t xml:space="preserve"> </w:t>
      </w:r>
      <w:r w:rsidRPr="0096470A">
        <w:rPr>
          <w:rFonts w:ascii="Times New Roman" w:hAnsi="Times New Roman" w:cs="Times New Roman"/>
          <w:sz w:val="24"/>
          <w:szCs w:val="24"/>
        </w:rPr>
        <w:t>secondo</w:t>
      </w:r>
      <w:r w:rsidRPr="0096470A">
        <w:rPr>
          <w:rFonts w:ascii="Times New Roman" w:hAnsi="Times New Roman" w:cs="Times New Roman"/>
          <w:spacing w:val="-4"/>
          <w:sz w:val="24"/>
          <w:szCs w:val="24"/>
        </w:rPr>
        <w:t xml:space="preserve"> </w:t>
      </w:r>
      <w:r w:rsidRPr="0096470A">
        <w:rPr>
          <w:rFonts w:ascii="Times New Roman" w:hAnsi="Times New Roman" w:cs="Times New Roman"/>
          <w:sz w:val="24"/>
          <w:szCs w:val="24"/>
        </w:rPr>
        <w:t>quanto</w:t>
      </w:r>
      <w:r w:rsidRPr="0096470A">
        <w:rPr>
          <w:rFonts w:ascii="Times New Roman" w:hAnsi="Times New Roman" w:cs="Times New Roman"/>
          <w:spacing w:val="-3"/>
          <w:sz w:val="24"/>
          <w:szCs w:val="24"/>
        </w:rPr>
        <w:t xml:space="preserve"> </w:t>
      </w:r>
      <w:r w:rsidRPr="0096470A">
        <w:rPr>
          <w:rFonts w:ascii="Times New Roman" w:hAnsi="Times New Roman" w:cs="Times New Roman"/>
          <w:sz w:val="24"/>
          <w:szCs w:val="24"/>
        </w:rPr>
        <w:t>specificato</w:t>
      </w:r>
      <w:r w:rsidRPr="0096470A">
        <w:rPr>
          <w:rFonts w:ascii="Times New Roman" w:hAnsi="Times New Roman" w:cs="Times New Roman"/>
          <w:spacing w:val="-2"/>
          <w:sz w:val="24"/>
          <w:szCs w:val="24"/>
        </w:rPr>
        <w:t xml:space="preserve"> </w:t>
      </w:r>
      <w:r w:rsidRPr="0096470A">
        <w:rPr>
          <w:rFonts w:ascii="Times New Roman" w:hAnsi="Times New Roman" w:cs="Times New Roman"/>
          <w:sz w:val="24"/>
          <w:szCs w:val="24"/>
        </w:rPr>
        <w:t>nell’informativa</w:t>
      </w:r>
      <w:r w:rsidRPr="0096470A">
        <w:rPr>
          <w:rFonts w:ascii="Times New Roman" w:hAnsi="Times New Roman" w:cs="Times New Roman"/>
          <w:spacing w:val="-5"/>
          <w:sz w:val="24"/>
          <w:szCs w:val="24"/>
        </w:rPr>
        <w:t xml:space="preserve"> </w:t>
      </w:r>
      <w:r w:rsidRPr="0096470A">
        <w:rPr>
          <w:rFonts w:ascii="Times New Roman" w:hAnsi="Times New Roman" w:cs="Times New Roman"/>
          <w:sz w:val="24"/>
          <w:szCs w:val="24"/>
        </w:rPr>
        <w:t>presente</w:t>
      </w:r>
      <w:r w:rsidRPr="0096470A">
        <w:rPr>
          <w:rFonts w:ascii="Times New Roman" w:hAnsi="Times New Roman" w:cs="Times New Roman"/>
          <w:spacing w:val="-3"/>
          <w:sz w:val="24"/>
          <w:szCs w:val="24"/>
        </w:rPr>
        <w:t xml:space="preserve"> </w:t>
      </w:r>
      <w:r w:rsidRPr="0096470A">
        <w:rPr>
          <w:rFonts w:ascii="Times New Roman" w:hAnsi="Times New Roman" w:cs="Times New Roman"/>
          <w:sz w:val="24"/>
          <w:szCs w:val="24"/>
        </w:rPr>
        <w:t>sul</w:t>
      </w:r>
      <w:r w:rsidRPr="0096470A">
        <w:rPr>
          <w:rFonts w:ascii="Times New Roman" w:hAnsi="Times New Roman" w:cs="Times New Roman"/>
          <w:spacing w:val="-3"/>
          <w:sz w:val="24"/>
          <w:szCs w:val="24"/>
        </w:rPr>
        <w:t xml:space="preserve"> </w:t>
      </w:r>
      <w:r w:rsidRPr="0096470A">
        <w:rPr>
          <w:rFonts w:ascii="Times New Roman" w:hAnsi="Times New Roman" w:cs="Times New Roman"/>
          <w:sz w:val="24"/>
          <w:szCs w:val="24"/>
        </w:rPr>
        <w:t>sito</w:t>
      </w:r>
      <w:r w:rsidRPr="0096470A">
        <w:rPr>
          <w:rFonts w:ascii="Times New Roman" w:hAnsi="Times New Roman" w:cs="Times New Roman"/>
          <w:spacing w:val="-1"/>
          <w:sz w:val="24"/>
          <w:szCs w:val="24"/>
        </w:rPr>
        <w:t xml:space="preserve"> </w:t>
      </w:r>
      <w:r w:rsidRPr="0096470A">
        <w:rPr>
          <w:rFonts w:ascii="Times New Roman" w:hAnsi="Times New Roman" w:cs="Times New Roman"/>
          <w:sz w:val="24"/>
          <w:szCs w:val="24"/>
        </w:rPr>
        <w:t>istituzionale</w:t>
      </w:r>
      <w:r w:rsidRPr="0096470A">
        <w:rPr>
          <w:rFonts w:ascii="Times New Roman" w:hAnsi="Times New Roman" w:cs="Times New Roman"/>
          <w:spacing w:val="-5"/>
          <w:sz w:val="24"/>
          <w:szCs w:val="24"/>
        </w:rPr>
        <w:t xml:space="preserve"> </w:t>
      </w:r>
      <w:r w:rsidRPr="0096470A">
        <w:rPr>
          <w:rFonts w:ascii="Times New Roman" w:hAnsi="Times New Roman" w:cs="Times New Roman"/>
          <w:sz w:val="24"/>
          <w:szCs w:val="24"/>
        </w:rPr>
        <w:t xml:space="preserve">del Comune di </w:t>
      </w:r>
      <w:r w:rsidR="000607E0" w:rsidRPr="0096470A">
        <w:rPr>
          <w:rFonts w:ascii="Times New Roman" w:hAnsi="Times New Roman" w:cs="Times New Roman"/>
          <w:sz w:val="24"/>
          <w:szCs w:val="24"/>
        </w:rPr>
        <w:t>San Michele Salentino</w:t>
      </w:r>
      <w:r w:rsidR="000819F3" w:rsidRPr="0096470A">
        <w:rPr>
          <w:rFonts w:ascii="Times New Roman" w:hAnsi="Times New Roman" w:cs="Times New Roman"/>
          <w:sz w:val="24"/>
          <w:szCs w:val="24"/>
        </w:rPr>
        <w:t xml:space="preserve">, nella sezione </w:t>
      </w:r>
      <w:r w:rsidR="000819F3" w:rsidRPr="0096470A">
        <w:rPr>
          <w:rFonts w:ascii="Times New Roman" w:hAnsi="Times New Roman" w:cs="Times New Roman"/>
          <w:i/>
          <w:iCs/>
          <w:sz w:val="24"/>
          <w:szCs w:val="24"/>
        </w:rPr>
        <w:t>“Privacy policy”.</w:t>
      </w:r>
    </w:p>
    <w:p w14:paraId="0FD9B9E6" w14:textId="58C148AC" w:rsidR="00520958" w:rsidRPr="0096470A" w:rsidRDefault="000607E0" w:rsidP="00520958">
      <w:pPr>
        <w:pStyle w:val="Corpotesto"/>
        <w:spacing w:before="121"/>
        <w:rPr>
          <w:rFonts w:ascii="Times New Roman" w:hAnsi="Times New Roman" w:cs="Times New Roman"/>
          <w:sz w:val="24"/>
          <w:szCs w:val="24"/>
        </w:rPr>
      </w:pPr>
      <w:r w:rsidRPr="0096470A">
        <w:rPr>
          <w:rFonts w:ascii="Times New Roman" w:hAnsi="Times New Roman" w:cs="Times New Roman"/>
          <w:spacing w:val="-2"/>
          <w:sz w:val="24"/>
          <w:szCs w:val="24"/>
        </w:rPr>
        <w:t>San Michele Salentino</w:t>
      </w:r>
      <w:r w:rsidR="00520958" w:rsidRPr="0096470A">
        <w:rPr>
          <w:rFonts w:ascii="Times New Roman" w:hAnsi="Times New Roman" w:cs="Times New Roman"/>
          <w:spacing w:val="-2"/>
          <w:sz w:val="24"/>
          <w:szCs w:val="24"/>
        </w:rPr>
        <w:t>,</w:t>
      </w:r>
      <w:r w:rsidRPr="0096470A">
        <w:rPr>
          <w:rFonts w:ascii="Times New Roman" w:hAnsi="Times New Roman" w:cs="Times New Roman"/>
          <w:spacing w:val="-2"/>
          <w:sz w:val="24"/>
          <w:szCs w:val="24"/>
        </w:rPr>
        <w:t xml:space="preserve"> </w:t>
      </w:r>
      <w:r w:rsidR="000D1691">
        <w:rPr>
          <w:rFonts w:ascii="Times New Roman" w:hAnsi="Times New Roman" w:cs="Times New Roman"/>
          <w:spacing w:val="-2"/>
          <w:sz w:val="24"/>
          <w:szCs w:val="24"/>
        </w:rPr>
        <w:t>27.08.2026</w:t>
      </w:r>
    </w:p>
    <w:p w14:paraId="2EBD5E62" w14:textId="77777777" w:rsidR="00520958" w:rsidRPr="0096470A" w:rsidRDefault="00520958" w:rsidP="000819F3">
      <w:pPr>
        <w:pStyle w:val="Corpotesto"/>
        <w:spacing w:before="121"/>
        <w:ind w:left="0"/>
        <w:rPr>
          <w:rFonts w:ascii="Times New Roman" w:hAnsi="Times New Roman" w:cs="Times New Roman"/>
          <w:sz w:val="24"/>
          <w:szCs w:val="24"/>
        </w:rPr>
      </w:pPr>
    </w:p>
    <w:p w14:paraId="31DAA76D" w14:textId="0F4E02B6" w:rsidR="00520958" w:rsidRPr="0096470A" w:rsidRDefault="005507A2" w:rsidP="000819F3">
      <w:pPr>
        <w:pStyle w:val="Corpotesto"/>
        <w:ind w:left="204"/>
        <w:jc w:val="right"/>
        <w:rPr>
          <w:rFonts w:ascii="Times New Roman" w:hAnsi="Times New Roman" w:cs="Times New Roman"/>
          <w:b/>
          <w:bCs/>
          <w:sz w:val="24"/>
          <w:szCs w:val="24"/>
        </w:rPr>
      </w:pPr>
      <w:r w:rsidRPr="0096470A">
        <w:rPr>
          <w:rFonts w:ascii="Times New Roman" w:hAnsi="Times New Roman" w:cs="Times New Roman"/>
          <w:b/>
          <w:bCs/>
          <w:spacing w:val="-2"/>
          <w:sz w:val="24"/>
          <w:szCs w:val="24"/>
        </w:rPr>
        <w:t>IL</w:t>
      </w:r>
      <w:r w:rsidRPr="0096470A">
        <w:rPr>
          <w:rFonts w:ascii="Times New Roman" w:hAnsi="Times New Roman" w:cs="Times New Roman"/>
          <w:b/>
          <w:bCs/>
          <w:spacing w:val="-8"/>
          <w:sz w:val="24"/>
          <w:szCs w:val="24"/>
        </w:rPr>
        <w:t xml:space="preserve"> </w:t>
      </w:r>
      <w:r w:rsidRPr="0096470A">
        <w:rPr>
          <w:rFonts w:ascii="Times New Roman" w:hAnsi="Times New Roman" w:cs="Times New Roman"/>
          <w:b/>
          <w:bCs/>
          <w:spacing w:val="-2"/>
          <w:sz w:val="24"/>
          <w:szCs w:val="24"/>
        </w:rPr>
        <w:t>RESPONSABILE</w:t>
      </w:r>
      <w:r w:rsidRPr="0096470A">
        <w:rPr>
          <w:rFonts w:ascii="Times New Roman" w:hAnsi="Times New Roman" w:cs="Times New Roman"/>
          <w:b/>
          <w:bCs/>
          <w:spacing w:val="-8"/>
          <w:sz w:val="24"/>
          <w:szCs w:val="24"/>
        </w:rPr>
        <w:t xml:space="preserve"> </w:t>
      </w:r>
      <w:r w:rsidRPr="0096470A">
        <w:rPr>
          <w:rFonts w:ascii="Times New Roman" w:hAnsi="Times New Roman" w:cs="Times New Roman"/>
          <w:b/>
          <w:bCs/>
          <w:spacing w:val="-2"/>
          <w:sz w:val="24"/>
          <w:szCs w:val="24"/>
        </w:rPr>
        <w:t>DEL</w:t>
      </w:r>
      <w:r w:rsidRPr="0096470A">
        <w:rPr>
          <w:rFonts w:ascii="Times New Roman" w:hAnsi="Times New Roman" w:cs="Times New Roman"/>
          <w:b/>
          <w:bCs/>
          <w:spacing w:val="-7"/>
          <w:sz w:val="24"/>
          <w:szCs w:val="24"/>
        </w:rPr>
        <w:t xml:space="preserve"> </w:t>
      </w:r>
      <w:r w:rsidRPr="0096470A">
        <w:rPr>
          <w:rFonts w:ascii="Times New Roman" w:hAnsi="Times New Roman" w:cs="Times New Roman"/>
          <w:b/>
          <w:bCs/>
          <w:spacing w:val="-2"/>
          <w:sz w:val="24"/>
          <w:szCs w:val="24"/>
        </w:rPr>
        <w:t>SETTORE</w:t>
      </w:r>
    </w:p>
    <w:p w14:paraId="0131E188" w14:textId="7FD7A85B" w:rsidR="00520958" w:rsidRPr="0096470A" w:rsidRDefault="000819F3" w:rsidP="000819F3">
      <w:pPr>
        <w:pStyle w:val="Corpotesto"/>
        <w:spacing w:before="36"/>
        <w:jc w:val="right"/>
        <w:rPr>
          <w:rFonts w:ascii="Times New Roman" w:hAnsi="Times New Roman" w:cs="Times New Roman"/>
          <w:b/>
          <w:bCs/>
          <w:sz w:val="24"/>
          <w:szCs w:val="24"/>
        </w:rPr>
      </w:pPr>
      <w:r w:rsidRPr="0096470A">
        <w:rPr>
          <w:rFonts w:ascii="Times New Roman" w:hAnsi="Times New Roman" w:cs="Times New Roman"/>
          <w:b/>
          <w:bCs/>
          <w:sz w:val="24"/>
          <w:szCs w:val="24"/>
        </w:rPr>
        <w:t>Dott. Martino Carrieri</w:t>
      </w:r>
    </w:p>
    <w:sectPr w:rsidR="00520958" w:rsidRPr="0096470A">
      <w:headerReference w:type="default" r:id="rId8"/>
      <w:pgSz w:w="11900" w:h="16850"/>
      <w:pgMar w:top="1340" w:right="62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3C3EE" w14:textId="77777777" w:rsidR="001F17D1" w:rsidRDefault="001F17D1" w:rsidP="00520958">
      <w:r>
        <w:separator/>
      </w:r>
    </w:p>
  </w:endnote>
  <w:endnote w:type="continuationSeparator" w:id="0">
    <w:p w14:paraId="2B7BFDBB" w14:textId="77777777" w:rsidR="001F17D1" w:rsidRDefault="001F17D1" w:rsidP="0052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3BEFD" w14:textId="77777777" w:rsidR="001F17D1" w:rsidRDefault="001F17D1" w:rsidP="00520958">
      <w:r>
        <w:separator/>
      </w:r>
    </w:p>
  </w:footnote>
  <w:footnote w:type="continuationSeparator" w:id="0">
    <w:p w14:paraId="4DD94EC5" w14:textId="77777777" w:rsidR="001F17D1" w:rsidRDefault="001F17D1" w:rsidP="0052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A078" w14:textId="77777777" w:rsidR="00520958" w:rsidRPr="00520958" w:rsidRDefault="00520958" w:rsidP="00520958">
    <w:pPr>
      <w:widowControl/>
      <w:tabs>
        <w:tab w:val="center" w:pos="4819"/>
        <w:tab w:val="right" w:pos="9638"/>
      </w:tabs>
      <w:autoSpaceDE/>
      <w:autoSpaceDN/>
      <w:jc w:val="center"/>
      <w:rPr>
        <w:rFonts w:ascii="Times New Roman" w:eastAsia="Times New Roman" w:hAnsi="Times New Roman" w:cs="Times New Roman"/>
        <w:sz w:val="20"/>
        <w:szCs w:val="20"/>
        <w:lang w:eastAsia="it-IT"/>
      </w:rPr>
    </w:pPr>
    <w:r w:rsidRPr="00520958">
      <w:rPr>
        <w:rFonts w:ascii="Times New Roman" w:eastAsia="Times New Roman" w:hAnsi="Times New Roman" w:cs="Times New Roman"/>
        <w:noProof/>
        <w:sz w:val="24"/>
        <w:szCs w:val="24"/>
        <w:lang w:eastAsia="it-IT"/>
      </w:rPr>
      <w:drawing>
        <wp:inline distT="0" distB="0" distL="0" distR="0" wp14:anchorId="5F4D214B" wp14:editId="2D032EC3">
          <wp:extent cx="428625" cy="5143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p w14:paraId="1F0AF8E2" w14:textId="77777777" w:rsidR="00520958" w:rsidRPr="00520958" w:rsidRDefault="00520958" w:rsidP="00520958">
    <w:pPr>
      <w:keepNext/>
      <w:widowControl/>
      <w:autoSpaceDE/>
      <w:autoSpaceDN/>
      <w:ind w:right="49"/>
      <w:jc w:val="center"/>
      <w:outlineLvl w:val="0"/>
      <w:rPr>
        <w:rFonts w:ascii="Times New Roman" w:eastAsia="Times New Roman" w:hAnsi="Times New Roman" w:cs="Times New Roman"/>
        <w:b/>
        <w:i/>
        <w:sz w:val="48"/>
        <w:szCs w:val="24"/>
        <w:lang w:eastAsia="it-IT"/>
      </w:rPr>
    </w:pPr>
    <w:r w:rsidRPr="00520958">
      <w:rPr>
        <w:rFonts w:ascii="Times New Roman" w:eastAsia="Times New Roman" w:hAnsi="Times New Roman" w:cs="Times New Roman"/>
        <w:b/>
        <w:i/>
        <w:sz w:val="52"/>
        <w:szCs w:val="24"/>
        <w:lang w:eastAsia="it-IT"/>
      </w:rPr>
      <w:t>Comune  di  San  Michele  Salentino</w:t>
    </w:r>
  </w:p>
  <w:p w14:paraId="661A3AFF" w14:textId="0E0C086E" w:rsidR="00520958" w:rsidRPr="00520958" w:rsidRDefault="00520958" w:rsidP="00520958">
    <w:pPr>
      <w:keepNext/>
      <w:widowControl/>
      <w:autoSpaceDE/>
      <w:autoSpaceDN/>
      <w:ind w:right="49"/>
      <w:jc w:val="center"/>
      <w:outlineLvl w:val="6"/>
      <w:rPr>
        <w:rFonts w:ascii="Times New Roman" w:eastAsia="Times New Roman" w:hAnsi="Times New Roman" w:cs="Times New Roman"/>
        <w:sz w:val="16"/>
        <w:szCs w:val="24"/>
        <w:lang w:eastAsia="it-IT"/>
      </w:rPr>
    </w:pPr>
    <w:r w:rsidRPr="00520958">
      <w:rPr>
        <w:rFonts w:ascii="Times New Roman" w:eastAsia="Times New Roman" w:hAnsi="Times New Roman" w:cs="Times New Roman"/>
        <w:sz w:val="24"/>
        <w:szCs w:val="24"/>
        <w:lang w:eastAsia="it-IT"/>
      </w:rPr>
      <w:t xml:space="preserve">Provincia di </w:t>
    </w:r>
    <w:r>
      <w:rPr>
        <w:rFonts w:ascii="Times New Roman" w:eastAsia="Times New Roman" w:hAnsi="Times New Roman" w:cs="Times New Roman"/>
        <w:sz w:val="24"/>
        <w:szCs w:val="24"/>
        <w:lang w:eastAsia="it-IT"/>
      </w:rPr>
      <w:t>Brindisi</w:t>
    </w:r>
  </w:p>
  <w:p w14:paraId="3F047A0B" w14:textId="1756281A" w:rsidR="00520958" w:rsidRDefault="00520958" w:rsidP="00520958">
    <w:pPr>
      <w:pStyle w:val="Intestazione"/>
      <w:jc w:val="center"/>
    </w:pPr>
    <w:r w:rsidRPr="00520958">
      <w:rPr>
        <w:rFonts w:ascii="Times New Roman" w:eastAsia="Times New Roman" w:hAnsi="Times New Roman" w:cs="Times New Roman"/>
        <w:b/>
        <w:bCs/>
        <w:sz w:val="28"/>
        <w:szCs w:val="28"/>
        <w:lang w:eastAsia="it-IT"/>
      </w:rPr>
      <w:t>SETTORE AFFARI GENERALI E PROGRAMMAZIONE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BC1"/>
    <w:multiLevelType w:val="hybridMultilevel"/>
    <w:tmpl w:val="7630766C"/>
    <w:lvl w:ilvl="0" w:tplc="794CEC64">
      <w:numFmt w:val="bullet"/>
      <w:lvlText w:val="-"/>
      <w:lvlJc w:val="left"/>
      <w:pPr>
        <w:ind w:left="732" w:hanging="488"/>
      </w:pPr>
      <w:rPr>
        <w:rFonts w:ascii="Calibri" w:eastAsia="Calibri" w:hAnsi="Calibri" w:cs="Calibri" w:hint="default"/>
        <w:b w:val="0"/>
        <w:bCs w:val="0"/>
        <w:i w:val="0"/>
        <w:iCs w:val="0"/>
        <w:spacing w:val="0"/>
        <w:w w:val="100"/>
        <w:sz w:val="22"/>
        <w:szCs w:val="22"/>
        <w:lang w:val="it-IT" w:eastAsia="en-US" w:bidi="ar-SA"/>
      </w:rPr>
    </w:lvl>
    <w:lvl w:ilvl="1" w:tplc="65C81118">
      <w:numFmt w:val="bullet"/>
      <w:lvlText w:val="•"/>
      <w:lvlJc w:val="left"/>
      <w:pPr>
        <w:ind w:left="1709" w:hanging="488"/>
      </w:pPr>
      <w:rPr>
        <w:rFonts w:hint="default"/>
        <w:lang w:val="it-IT" w:eastAsia="en-US" w:bidi="ar-SA"/>
      </w:rPr>
    </w:lvl>
    <w:lvl w:ilvl="2" w:tplc="33465D6E">
      <w:numFmt w:val="bullet"/>
      <w:lvlText w:val="•"/>
      <w:lvlJc w:val="left"/>
      <w:pPr>
        <w:ind w:left="2679" w:hanging="488"/>
      </w:pPr>
      <w:rPr>
        <w:rFonts w:hint="default"/>
        <w:lang w:val="it-IT" w:eastAsia="en-US" w:bidi="ar-SA"/>
      </w:rPr>
    </w:lvl>
    <w:lvl w:ilvl="3" w:tplc="CE867DEE">
      <w:numFmt w:val="bullet"/>
      <w:lvlText w:val="•"/>
      <w:lvlJc w:val="left"/>
      <w:pPr>
        <w:ind w:left="3649" w:hanging="488"/>
      </w:pPr>
      <w:rPr>
        <w:rFonts w:hint="default"/>
        <w:lang w:val="it-IT" w:eastAsia="en-US" w:bidi="ar-SA"/>
      </w:rPr>
    </w:lvl>
    <w:lvl w:ilvl="4" w:tplc="89924610">
      <w:numFmt w:val="bullet"/>
      <w:lvlText w:val="•"/>
      <w:lvlJc w:val="left"/>
      <w:pPr>
        <w:ind w:left="4619" w:hanging="488"/>
      </w:pPr>
      <w:rPr>
        <w:rFonts w:hint="default"/>
        <w:lang w:val="it-IT" w:eastAsia="en-US" w:bidi="ar-SA"/>
      </w:rPr>
    </w:lvl>
    <w:lvl w:ilvl="5" w:tplc="58949924">
      <w:numFmt w:val="bullet"/>
      <w:lvlText w:val="•"/>
      <w:lvlJc w:val="left"/>
      <w:pPr>
        <w:ind w:left="5589" w:hanging="488"/>
      </w:pPr>
      <w:rPr>
        <w:rFonts w:hint="default"/>
        <w:lang w:val="it-IT" w:eastAsia="en-US" w:bidi="ar-SA"/>
      </w:rPr>
    </w:lvl>
    <w:lvl w:ilvl="6" w:tplc="6E843F2E">
      <w:numFmt w:val="bullet"/>
      <w:lvlText w:val="•"/>
      <w:lvlJc w:val="left"/>
      <w:pPr>
        <w:ind w:left="6559" w:hanging="488"/>
      </w:pPr>
      <w:rPr>
        <w:rFonts w:hint="default"/>
        <w:lang w:val="it-IT" w:eastAsia="en-US" w:bidi="ar-SA"/>
      </w:rPr>
    </w:lvl>
    <w:lvl w:ilvl="7" w:tplc="2A66092E">
      <w:numFmt w:val="bullet"/>
      <w:lvlText w:val="•"/>
      <w:lvlJc w:val="left"/>
      <w:pPr>
        <w:ind w:left="7529" w:hanging="488"/>
      </w:pPr>
      <w:rPr>
        <w:rFonts w:hint="default"/>
        <w:lang w:val="it-IT" w:eastAsia="en-US" w:bidi="ar-SA"/>
      </w:rPr>
    </w:lvl>
    <w:lvl w:ilvl="8" w:tplc="A1F6FDB4">
      <w:numFmt w:val="bullet"/>
      <w:lvlText w:val="•"/>
      <w:lvlJc w:val="left"/>
      <w:pPr>
        <w:ind w:left="8499" w:hanging="488"/>
      </w:pPr>
      <w:rPr>
        <w:rFonts w:hint="default"/>
        <w:lang w:val="it-IT" w:eastAsia="en-US" w:bidi="ar-SA"/>
      </w:rPr>
    </w:lvl>
  </w:abstractNum>
  <w:abstractNum w:abstractNumId="1" w15:restartNumberingAfterBreak="0">
    <w:nsid w:val="12CB22AD"/>
    <w:multiLevelType w:val="hybridMultilevel"/>
    <w:tmpl w:val="D4BCBC42"/>
    <w:lvl w:ilvl="0" w:tplc="2564E54E">
      <w:start w:val="1"/>
      <w:numFmt w:val="decimal"/>
      <w:lvlText w:val="%1."/>
      <w:lvlJc w:val="left"/>
      <w:pPr>
        <w:ind w:left="965" w:hanging="721"/>
      </w:pPr>
      <w:rPr>
        <w:rFonts w:ascii="Calibri" w:eastAsia="Calibri" w:hAnsi="Calibri" w:cs="Calibri" w:hint="default"/>
        <w:b w:val="0"/>
        <w:bCs w:val="0"/>
        <w:i w:val="0"/>
        <w:iCs w:val="0"/>
        <w:spacing w:val="-2"/>
        <w:w w:val="100"/>
        <w:sz w:val="22"/>
        <w:szCs w:val="22"/>
        <w:lang w:val="it-IT" w:eastAsia="en-US" w:bidi="ar-SA"/>
      </w:rPr>
    </w:lvl>
    <w:lvl w:ilvl="1" w:tplc="6F84B760">
      <w:numFmt w:val="bullet"/>
      <w:lvlText w:val="•"/>
      <w:lvlJc w:val="left"/>
      <w:pPr>
        <w:ind w:left="965" w:hanging="360"/>
      </w:pPr>
      <w:rPr>
        <w:rFonts w:ascii="Trebuchet MS" w:eastAsia="Trebuchet MS" w:hAnsi="Trebuchet MS" w:cs="Trebuchet MS" w:hint="default"/>
        <w:b w:val="0"/>
        <w:bCs w:val="0"/>
        <w:i w:val="0"/>
        <w:iCs w:val="0"/>
        <w:spacing w:val="0"/>
        <w:w w:val="66"/>
        <w:sz w:val="22"/>
        <w:szCs w:val="22"/>
        <w:lang w:val="it-IT" w:eastAsia="en-US" w:bidi="ar-SA"/>
      </w:rPr>
    </w:lvl>
    <w:lvl w:ilvl="2" w:tplc="90D49380">
      <w:numFmt w:val="bullet"/>
      <w:lvlText w:val="•"/>
      <w:lvlJc w:val="left"/>
      <w:pPr>
        <w:ind w:left="2855" w:hanging="360"/>
      </w:pPr>
      <w:rPr>
        <w:rFonts w:hint="default"/>
        <w:lang w:val="it-IT" w:eastAsia="en-US" w:bidi="ar-SA"/>
      </w:rPr>
    </w:lvl>
    <w:lvl w:ilvl="3" w:tplc="16A8A0A2">
      <w:numFmt w:val="bullet"/>
      <w:lvlText w:val="•"/>
      <w:lvlJc w:val="left"/>
      <w:pPr>
        <w:ind w:left="3803" w:hanging="360"/>
      </w:pPr>
      <w:rPr>
        <w:rFonts w:hint="default"/>
        <w:lang w:val="it-IT" w:eastAsia="en-US" w:bidi="ar-SA"/>
      </w:rPr>
    </w:lvl>
    <w:lvl w:ilvl="4" w:tplc="0A129F38">
      <w:numFmt w:val="bullet"/>
      <w:lvlText w:val="•"/>
      <w:lvlJc w:val="left"/>
      <w:pPr>
        <w:ind w:left="4751" w:hanging="360"/>
      </w:pPr>
      <w:rPr>
        <w:rFonts w:hint="default"/>
        <w:lang w:val="it-IT" w:eastAsia="en-US" w:bidi="ar-SA"/>
      </w:rPr>
    </w:lvl>
    <w:lvl w:ilvl="5" w:tplc="9AB0BEC4">
      <w:numFmt w:val="bullet"/>
      <w:lvlText w:val="•"/>
      <w:lvlJc w:val="left"/>
      <w:pPr>
        <w:ind w:left="5699" w:hanging="360"/>
      </w:pPr>
      <w:rPr>
        <w:rFonts w:hint="default"/>
        <w:lang w:val="it-IT" w:eastAsia="en-US" w:bidi="ar-SA"/>
      </w:rPr>
    </w:lvl>
    <w:lvl w:ilvl="6" w:tplc="1C24F68A">
      <w:numFmt w:val="bullet"/>
      <w:lvlText w:val="•"/>
      <w:lvlJc w:val="left"/>
      <w:pPr>
        <w:ind w:left="6647" w:hanging="360"/>
      </w:pPr>
      <w:rPr>
        <w:rFonts w:hint="default"/>
        <w:lang w:val="it-IT" w:eastAsia="en-US" w:bidi="ar-SA"/>
      </w:rPr>
    </w:lvl>
    <w:lvl w:ilvl="7" w:tplc="A4B64326">
      <w:numFmt w:val="bullet"/>
      <w:lvlText w:val="•"/>
      <w:lvlJc w:val="left"/>
      <w:pPr>
        <w:ind w:left="7595" w:hanging="360"/>
      </w:pPr>
      <w:rPr>
        <w:rFonts w:hint="default"/>
        <w:lang w:val="it-IT" w:eastAsia="en-US" w:bidi="ar-SA"/>
      </w:rPr>
    </w:lvl>
    <w:lvl w:ilvl="8" w:tplc="98C07364">
      <w:numFmt w:val="bullet"/>
      <w:lvlText w:val="•"/>
      <w:lvlJc w:val="left"/>
      <w:pPr>
        <w:ind w:left="8543" w:hanging="360"/>
      </w:pPr>
      <w:rPr>
        <w:rFonts w:hint="default"/>
        <w:lang w:val="it-IT" w:eastAsia="en-US" w:bidi="ar-SA"/>
      </w:rPr>
    </w:lvl>
  </w:abstractNum>
  <w:abstractNum w:abstractNumId="2" w15:restartNumberingAfterBreak="0">
    <w:nsid w:val="1DCB1D67"/>
    <w:multiLevelType w:val="hybridMultilevel"/>
    <w:tmpl w:val="589A5D32"/>
    <w:lvl w:ilvl="0" w:tplc="C80C11C8">
      <w:start w:val="1"/>
      <w:numFmt w:val="lowerLetter"/>
      <w:lvlText w:val="%1)"/>
      <w:lvlJc w:val="left"/>
      <w:pPr>
        <w:ind w:left="244" w:hanging="488"/>
      </w:pPr>
      <w:rPr>
        <w:rFonts w:ascii="Calibri" w:eastAsia="Calibri" w:hAnsi="Calibri" w:cs="Calibri" w:hint="default"/>
        <w:b w:val="0"/>
        <w:bCs w:val="0"/>
        <w:i w:val="0"/>
        <w:iCs w:val="0"/>
        <w:spacing w:val="-1"/>
        <w:w w:val="100"/>
        <w:sz w:val="22"/>
        <w:szCs w:val="22"/>
        <w:lang w:val="it-IT" w:eastAsia="en-US" w:bidi="ar-SA"/>
      </w:rPr>
    </w:lvl>
    <w:lvl w:ilvl="1" w:tplc="A3986AB2">
      <w:numFmt w:val="bullet"/>
      <w:lvlText w:val=""/>
      <w:lvlJc w:val="left"/>
      <w:pPr>
        <w:ind w:left="821" w:hanging="360"/>
      </w:pPr>
      <w:rPr>
        <w:rFonts w:ascii="Symbol" w:eastAsia="Symbol" w:hAnsi="Symbol" w:cs="Symbol" w:hint="default"/>
        <w:b w:val="0"/>
        <w:bCs w:val="0"/>
        <w:i w:val="0"/>
        <w:iCs w:val="0"/>
        <w:spacing w:val="0"/>
        <w:w w:val="100"/>
        <w:sz w:val="22"/>
        <w:szCs w:val="22"/>
        <w:lang w:val="it-IT" w:eastAsia="en-US" w:bidi="ar-SA"/>
      </w:rPr>
    </w:lvl>
    <w:lvl w:ilvl="2" w:tplc="8A2E6A5C">
      <w:numFmt w:val="bullet"/>
      <w:lvlText w:val="•"/>
      <w:lvlJc w:val="left"/>
      <w:pPr>
        <w:ind w:left="1888" w:hanging="360"/>
      </w:pPr>
      <w:rPr>
        <w:rFonts w:hint="default"/>
        <w:lang w:val="it-IT" w:eastAsia="en-US" w:bidi="ar-SA"/>
      </w:rPr>
    </w:lvl>
    <w:lvl w:ilvl="3" w:tplc="DB66842A">
      <w:numFmt w:val="bullet"/>
      <w:lvlText w:val="•"/>
      <w:lvlJc w:val="left"/>
      <w:pPr>
        <w:ind w:left="2957" w:hanging="360"/>
      </w:pPr>
      <w:rPr>
        <w:rFonts w:hint="default"/>
        <w:lang w:val="it-IT" w:eastAsia="en-US" w:bidi="ar-SA"/>
      </w:rPr>
    </w:lvl>
    <w:lvl w:ilvl="4" w:tplc="D3F299EC">
      <w:numFmt w:val="bullet"/>
      <w:lvlText w:val="•"/>
      <w:lvlJc w:val="left"/>
      <w:pPr>
        <w:ind w:left="4026" w:hanging="360"/>
      </w:pPr>
      <w:rPr>
        <w:rFonts w:hint="default"/>
        <w:lang w:val="it-IT" w:eastAsia="en-US" w:bidi="ar-SA"/>
      </w:rPr>
    </w:lvl>
    <w:lvl w:ilvl="5" w:tplc="76E8103C">
      <w:numFmt w:val="bullet"/>
      <w:lvlText w:val="•"/>
      <w:lvlJc w:val="left"/>
      <w:pPr>
        <w:ind w:left="5095" w:hanging="360"/>
      </w:pPr>
      <w:rPr>
        <w:rFonts w:hint="default"/>
        <w:lang w:val="it-IT" w:eastAsia="en-US" w:bidi="ar-SA"/>
      </w:rPr>
    </w:lvl>
    <w:lvl w:ilvl="6" w:tplc="4F7A763E">
      <w:numFmt w:val="bullet"/>
      <w:lvlText w:val="•"/>
      <w:lvlJc w:val="left"/>
      <w:pPr>
        <w:ind w:left="6164" w:hanging="360"/>
      </w:pPr>
      <w:rPr>
        <w:rFonts w:hint="default"/>
        <w:lang w:val="it-IT" w:eastAsia="en-US" w:bidi="ar-SA"/>
      </w:rPr>
    </w:lvl>
    <w:lvl w:ilvl="7" w:tplc="AE1870C8">
      <w:numFmt w:val="bullet"/>
      <w:lvlText w:val="•"/>
      <w:lvlJc w:val="left"/>
      <w:pPr>
        <w:ind w:left="7232" w:hanging="360"/>
      </w:pPr>
      <w:rPr>
        <w:rFonts w:hint="default"/>
        <w:lang w:val="it-IT" w:eastAsia="en-US" w:bidi="ar-SA"/>
      </w:rPr>
    </w:lvl>
    <w:lvl w:ilvl="8" w:tplc="47141C20">
      <w:numFmt w:val="bullet"/>
      <w:lvlText w:val="•"/>
      <w:lvlJc w:val="left"/>
      <w:pPr>
        <w:ind w:left="8301" w:hanging="360"/>
      </w:pPr>
      <w:rPr>
        <w:rFonts w:hint="default"/>
        <w:lang w:val="it-IT" w:eastAsia="en-US" w:bidi="ar-SA"/>
      </w:rPr>
    </w:lvl>
  </w:abstractNum>
  <w:abstractNum w:abstractNumId="3" w15:restartNumberingAfterBreak="0">
    <w:nsid w:val="26A54FE6"/>
    <w:multiLevelType w:val="hybridMultilevel"/>
    <w:tmpl w:val="E9585DC6"/>
    <w:lvl w:ilvl="0" w:tplc="965259DC">
      <w:start w:val="1"/>
      <w:numFmt w:val="bullet"/>
      <w:lvlText w:val=""/>
      <w:lvlJc w:val="left"/>
      <w:pPr>
        <w:ind w:left="476" w:hanging="360"/>
      </w:pPr>
      <w:rPr>
        <w:rFonts w:ascii="Symbol" w:hAnsi="Symbol" w:hint="default"/>
      </w:rPr>
    </w:lvl>
    <w:lvl w:ilvl="1" w:tplc="04100003" w:tentative="1">
      <w:start w:val="1"/>
      <w:numFmt w:val="bullet"/>
      <w:lvlText w:val="o"/>
      <w:lvlJc w:val="left"/>
      <w:pPr>
        <w:ind w:left="1196" w:hanging="360"/>
      </w:pPr>
      <w:rPr>
        <w:rFonts w:ascii="Courier New" w:hAnsi="Courier New" w:cs="Courier New" w:hint="default"/>
      </w:rPr>
    </w:lvl>
    <w:lvl w:ilvl="2" w:tplc="04100005" w:tentative="1">
      <w:start w:val="1"/>
      <w:numFmt w:val="bullet"/>
      <w:lvlText w:val=""/>
      <w:lvlJc w:val="left"/>
      <w:pPr>
        <w:ind w:left="1916" w:hanging="360"/>
      </w:pPr>
      <w:rPr>
        <w:rFonts w:ascii="Wingdings" w:hAnsi="Wingdings" w:hint="default"/>
      </w:rPr>
    </w:lvl>
    <w:lvl w:ilvl="3" w:tplc="04100001" w:tentative="1">
      <w:start w:val="1"/>
      <w:numFmt w:val="bullet"/>
      <w:lvlText w:val=""/>
      <w:lvlJc w:val="left"/>
      <w:pPr>
        <w:ind w:left="2636" w:hanging="360"/>
      </w:pPr>
      <w:rPr>
        <w:rFonts w:ascii="Symbol" w:hAnsi="Symbol" w:hint="default"/>
      </w:rPr>
    </w:lvl>
    <w:lvl w:ilvl="4" w:tplc="04100003" w:tentative="1">
      <w:start w:val="1"/>
      <w:numFmt w:val="bullet"/>
      <w:lvlText w:val="o"/>
      <w:lvlJc w:val="left"/>
      <w:pPr>
        <w:ind w:left="3356" w:hanging="360"/>
      </w:pPr>
      <w:rPr>
        <w:rFonts w:ascii="Courier New" w:hAnsi="Courier New" w:cs="Courier New" w:hint="default"/>
      </w:rPr>
    </w:lvl>
    <w:lvl w:ilvl="5" w:tplc="04100005" w:tentative="1">
      <w:start w:val="1"/>
      <w:numFmt w:val="bullet"/>
      <w:lvlText w:val=""/>
      <w:lvlJc w:val="left"/>
      <w:pPr>
        <w:ind w:left="4076" w:hanging="360"/>
      </w:pPr>
      <w:rPr>
        <w:rFonts w:ascii="Wingdings" w:hAnsi="Wingdings" w:hint="default"/>
      </w:rPr>
    </w:lvl>
    <w:lvl w:ilvl="6" w:tplc="04100001" w:tentative="1">
      <w:start w:val="1"/>
      <w:numFmt w:val="bullet"/>
      <w:lvlText w:val=""/>
      <w:lvlJc w:val="left"/>
      <w:pPr>
        <w:ind w:left="4796" w:hanging="360"/>
      </w:pPr>
      <w:rPr>
        <w:rFonts w:ascii="Symbol" w:hAnsi="Symbol" w:hint="default"/>
      </w:rPr>
    </w:lvl>
    <w:lvl w:ilvl="7" w:tplc="04100003" w:tentative="1">
      <w:start w:val="1"/>
      <w:numFmt w:val="bullet"/>
      <w:lvlText w:val="o"/>
      <w:lvlJc w:val="left"/>
      <w:pPr>
        <w:ind w:left="5516" w:hanging="360"/>
      </w:pPr>
      <w:rPr>
        <w:rFonts w:ascii="Courier New" w:hAnsi="Courier New" w:cs="Courier New" w:hint="default"/>
      </w:rPr>
    </w:lvl>
    <w:lvl w:ilvl="8" w:tplc="04100005" w:tentative="1">
      <w:start w:val="1"/>
      <w:numFmt w:val="bullet"/>
      <w:lvlText w:val=""/>
      <w:lvlJc w:val="left"/>
      <w:pPr>
        <w:ind w:left="6236" w:hanging="360"/>
      </w:pPr>
      <w:rPr>
        <w:rFonts w:ascii="Wingdings" w:hAnsi="Wingdings" w:hint="default"/>
      </w:rPr>
    </w:lvl>
  </w:abstractNum>
  <w:abstractNum w:abstractNumId="4" w15:restartNumberingAfterBreak="0">
    <w:nsid w:val="2AEC52B8"/>
    <w:multiLevelType w:val="hybridMultilevel"/>
    <w:tmpl w:val="4058DFC8"/>
    <w:lvl w:ilvl="0" w:tplc="BDE6C2A8">
      <w:numFmt w:val="bullet"/>
      <w:lvlText w:val="□"/>
      <w:lvlJc w:val="left"/>
      <w:pPr>
        <w:ind w:left="732"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3F4CB5E2">
      <w:numFmt w:val="bullet"/>
      <w:lvlText w:val="•"/>
      <w:lvlJc w:val="left"/>
      <w:pPr>
        <w:ind w:left="1709" w:hanging="360"/>
      </w:pPr>
      <w:rPr>
        <w:rFonts w:hint="default"/>
        <w:lang w:val="it-IT" w:eastAsia="en-US" w:bidi="ar-SA"/>
      </w:rPr>
    </w:lvl>
    <w:lvl w:ilvl="2" w:tplc="3A82FCE0">
      <w:numFmt w:val="bullet"/>
      <w:lvlText w:val="•"/>
      <w:lvlJc w:val="left"/>
      <w:pPr>
        <w:ind w:left="2679" w:hanging="360"/>
      </w:pPr>
      <w:rPr>
        <w:rFonts w:hint="default"/>
        <w:lang w:val="it-IT" w:eastAsia="en-US" w:bidi="ar-SA"/>
      </w:rPr>
    </w:lvl>
    <w:lvl w:ilvl="3" w:tplc="B074C8A8">
      <w:numFmt w:val="bullet"/>
      <w:lvlText w:val="•"/>
      <w:lvlJc w:val="left"/>
      <w:pPr>
        <w:ind w:left="3649" w:hanging="360"/>
      </w:pPr>
      <w:rPr>
        <w:rFonts w:hint="default"/>
        <w:lang w:val="it-IT" w:eastAsia="en-US" w:bidi="ar-SA"/>
      </w:rPr>
    </w:lvl>
    <w:lvl w:ilvl="4" w:tplc="8F02DAB0">
      <w:numFmt w:val="bullet"/>
      <w:lvlText w:val="•"/>
      <w:lvlJc w:val="left"/>
      <w:pPr>
        <w:ind w:left="4619" w:hanging="360"/>
      </w:pPr>
      <w:rPr>
        <w:rFonts w:hint="default"/>
        <w:lang w:val="it-IT" w:eastAsia="en-US" w:bidi="ar-SA"/>
      </w:rPr>
    </w:lvl>
    <w:lvl w:ilvl="5" w:tplc="48007B9E">
      <w:numFmt w:val="bullet"/>
      <w:lvlText w:val="•"/>
      <w:lvlJc w:val="left"/>
      <w:pPr>
        <w:ind w:left="5589" w:hanging="360"/>
      </w:pPr>
      <w:rPr>
        <w:rFonts w:hint="default"/>
        <w:lang w:val="it-IT" w:eastAsia="en-US" w:bidi="ar-SA"/>
      </w:rPr>
    </w:lvl>
    <w:lvl w:ilvl="6" w:tplc="CBC4C878">
      <w:numFmt w:val="bullet"/>
      <w:lvlText w:val="•"/>
      <w:lvlJc w:val="left"/>
      <w:pPr>
        <w:ind w:left="6559" w:hanging="360"/>
      </w:pPr>
      <w:rPr>
        <w:rFonts w:hint="default"/>
        <w:lang w:val="it-IT" w:eastAsia="en-US" w:bidi="ar-SA"/>
      </w:rPr>
    </w:lvl>
    <w:lvl w:ilvl="7" w:tplc="2C786196">
      <w:numFmt w:val="bullet"/>
      <w:lvlText w:val="•"/>
      <w:lvlJc w:val="left"/>
      <w:pPr>
        <w:ind w:left="7529" w:hanging="360"/>
      </w:pPr>
      <w:rPr>
        <w:rFonts w:hint="default"/>
        <w:lang w:val="it-IT" w:eastAsia="en-US" w:bidi="ar-SA"/>
      </w:rPr>
    </w:lvl>
    <w:lvl w:ilvl="8" w:tplc="32A666A6">
      <w:numFmt w:val="bullet"/>
      <w:lvlText w:val="•"/>
      <w:lvlJc w:val="left"/>
      <w:pPr>
        <w:ind w:left="8499" w:hanging="360"/>
      </w:pPr>
      <w:rPr>
        <w:rFonts w:hint="default"/>
        <w:lang w:val="it-IT" w:eastAsia="en-US" w:bidi="ar-SA"/>
      </w:rPr>
    </w:lvl>
  </w:abstractNum>
  <w:abstractNum w:abstractNumId="5" w15:restartNumberingAfterBreak="0">
    <w:nsid w:val="31140330"/>
    <w:multiLevelType w:val="hybridMultilevel"/>
    <w:tmpl w:val="11265F24"/>
    <w:lvl w:ilvl="0" w:tplc="68761664">
      <w:numFmt w:val="bullet"/>
      <w:lvlText w:val=""/>
      <w:lvlJc w:val="left"/>
      <w:pPr>
        <w:ind w:left="871" w:hanging="360"/>
      </w:pPr>
      <w:rPr>
        <w:rFonts w:ascii="Symbol" w:eastAsia="Symbol" w:hAnsi="Symbol" w:cs="Symbol" w:hint="default"/>
        <w:b w:val="0"/>
        <w:bCs w:val="0"/>
        <w:i w:val="0"/>
        <w:iCs w:val="0"/>
        <w:spacing w:val="0"/>
        <w:w w:val="99"/>
        <w:sz w:val="22"/>
        <w:szCs w:val="22"/>
        <w:lang w:val="it-IT" w:eastAsia="en-US" w:bidi="ar-SA"/>
      </w:rPr>
    </w:lvl>
    <w:lvl w:ilvl="1" w:tplc="39861DB2">
      <w:numFmt w:val="bullet"/>
      <w:lvlText w:val="•"/>
      <w:lvlJc w:val="left"/>
      <w:pPr>
        <w:ind w:left="1835" w:hanging="360"/>
      </w:pPr>
      <w:rPr>
        <w:rFonts w:hint="default"/>
        <w:lang w:val="it-IT" w:eastAsia="en-US" w:bidi="ar-SA"/>
      </w:rPr>
    </w:lvl>
    <w:lvl w:ilvl="2" w:tplc="AA94801A">
      <w:numFmt w:val="bullet"/>
      <w:lvlText w:val="•"/>
      <w:lvlJc w:val="left"/>
      <w:pPr>
        <w:ind w:left="2791" w:hanging="360"/>
      </w:pPr>
      <w:rPr>
        <w:rFonts w:hint="default"/>
        <w:lang w:val="it-IT" w:eastAsia="en-US" w:bidi="ar-SA"/>
      </w:rPr>
    </w:lvl>
    <w:lvl w:ilvl="3" w:tplc="D6784464">
      <w:numFmt w:val="bullet"/>
      <w:lvlText w:val="•"/>
      <w:lvlJc w:val="left"/>
      <w:pPr>
        <w:ind w:left="3747" w:hanging="360"/>
      </w:pPr>
      <w:rPr>
        <w:rFonts w:hint="default"/>
        <w:lang w:val="it-IT" w:eastAsia="en-US" w:bidi="ar-SA"/>
      </w:rPr>
    </w:lvl>
    <w:lvl w:ilvl="4" w:tplc="3CCCECD0">
      <w:numFmt w:val="bullet"/>
      <w:lvlText w:val="•"/>
      <w:lvlJc w:val="left"/>
      <w:pPr>
        <w:ind w:left="4703" w:hanging="360"/>
      </w:pPr>
      <w:rPr>
        <w:rFonts w:hint="default"/>
        <w:lang w:val="it-IT" w:eastAsia="en-US" w:bidi="ar-SA"/>
      </w:rPr>
    </w:lvl>
    <w:lvl w:ilvl="5" w:tplc="7CE60CB6">
      <w:numFmt w:val="bullet"/>
      <w:lvlText w:val="•"/>
      <w:lvlJc w:val="left"/>
      <w:pPr>
        <w:ind w:left="5659" w:hanging="360"/>
      </w:pPr>
      <w:rPr>
        <w:rFonts w:hint="default"/>
        <w:lang w:val="it-IT" w:eastAsia="en-US" w:bidi="ar-SA"/>
      </w:rPr>
    </w:lvl>
    <w:lvl w:ilvl="6" w:tplc="E0CC7DA4">
      <w:numFmt w:val="bullet"/>
      <w:lvlText w:val="•"/>
      <w:lvlJc w:val="left"/>
      <w:pPr>
        <w:ind w:left="6615" w:hanging="360"/>
      </w:pPr>
      <w:rPr>
        <w:rFonts w:hint="default"/>
        <w:lang w:val="it-IT" w:eastAsia="en-US" w:bidi="ar-SA"/>
      </w:rPr>
    </w:lvl>
    <w:lvl w:ilvl="7" w:tplc="798093FE">
      <w:numFmt w:val="bullet"/>
      <w:lvlText w:val="•"/>
      <w:lvlJc w:val="left"/>
      <w:pPr>
        <w:ind w:left="7571" w:hanging="360"/>
      </w:pPr>
      <w:rPr>
        <w:rFonts w:hint="default"/>
        <w:lang w:val="it-IT" w:eastAsia="en-US" w:bidi="ar-SA"/>
      </w:rPr>
    </w:lvl>
    <w:lvl w:ilvl="8" w:tplc="05BC3FC2">
      <w:numFmt w:val="bullet"/>
      <w:lvlText w:val="•"/>
      <w:lvlJc w:val="left"/>
      <w:pPr>
        <w:ind w:left="8527" w:hanging="360"/>
      </w:pPr>
      <w:rPr>
        <w:rFonts w:hint="default"/>
        <w:lang w:val="it-IT" w:eastAsia="en-US" w:bidi="ar-SA"/>
      </w:rPr>
    </w:lvl>
  </w:abstractNum>
  <w:abstractNum w:abstractNumId="6" w15:restartNumberingAfterBreak="0">
    <w:nsid w:val="33AF00E8"/>
    <w:multiLevelType w:val="hybridMultilevel"/>
    <w:tmpl w:val="04A80828"/>
    <w:lvl w:ilvl="0" w:tplc="3E9E9198">
      <w:start w:val="1"/>
      <w:numFmt w:val="decimal"/>
      <w:lvlText w:val="%1."/>
      <w:lvlJc w:val="left"/>
      <w:pPr>
        <w:ind w:left="677" w:hanging="361"/>
      </w:pPr>
      <w:rPr>
        <w:rFonts w:ascii="Calibri" w:eastAsia="Calibri" w:hAnsi="Calibri" w:cs="Calibri" w:hint="default"/>
        <w:b/>
        <w:bCs/>
        <w:i w:val="0"/>
        <w:iCs w:val="0"/>
        <w:spacing w:val="0"/>
        <w:w w:val="100"/>
        <w:sz w:val="22"/>
        <w:szCs w:val="22"/>
        <w:lang w:val="it-IT" w:eastAsia="en-US" w:bidi="ar-SA"/>
      </w:rPr>
    </w:lvl>
    <w:lvl w:ilvl="1" w:tplc="E23CB4FE">
      <w:numFmt w:val="bullet"/>
      <w:lvlText w:val="•"/>
      <w:lvlJc w:val="left"/>
      <w:pPr>
        <w:ind w:left="1655" w:hanging="361"/>
      </w:pPr>
      <w:rPr>
        <w:rFonts w:hint="default"/>
        <w:lang w:val="it-IT" w:eastAsia="en-US" w:bidi="ar-SA"/>
      </w:rPr>
    </w:lvl>
    <w:lvl w:ilvl="2" w:tplc="E19E1E06">
      <w:numFmt w:val="bullet"/>
      <w:lvlText w:val="•"/>
      <w:lvlJc w:val="left"/>
      <w:pPr>
        <w:ind w:left="2631" w:hanging="361"/>
      </w:pPr>
      <w:rPr>
        <w:rFonts w:hint="default"/>
        <w:lang w:val="it-IT" w:eastAsia="en-US" w:bidi="ar-SA"/>
      </w:rPr>
    </w:lvl>
    <w:lvl w:ilvl="3" w:tplc="177AE85E">
      <w:numFmt w:val="bullet"/>
      <w:lvlText w:val="•"/>
      <w:lvlJc w:val="left"/>
      <w:pPr>
        <w:ind w:left="3607" w:hanging="361"/>
      </w:pPr>
      <w:rPr>
        <w:rFonts w:hint="default"/>
        <w:lang w:val="it-IT" w:eastAsia="en-US" w:bidi="ar-SA"/>
      </w:rPr>
    </w:lvl>
    <w:lvl w:ilvl="4" w:tplc="EC9019DE">
      <w:numFmt w:val="bullet"/>
      <w:lvlText w:val="•"/>
      <w:lvlJc w:val="left"/>
      <w:pPr>
        <w:ind w:left="4583" w:hanging="361"/>
      </w:pPr>
      <w:rPr>
        <w:rFonts w:hint="default"/>
        <w:lang w:val="it-IT" w:eastAsia="en-US" w:bidi="ar-SA"/>
      </w:rPr>
    </w:lvl>
    <w:lvl w:ilvl="5" w:tplc="D46839FC">
      <w:numFmt w:val="bullet"/>
      <w:lvlText w:val="•"/>
      <w:lvlJc w:val="left"/>
      <w:pPr>
        <w:ind w:left="5559" w:hanging="361"/>
      </w:pPr>
      <w:rPr>
        <w:rFonts w:hint="default"/>
        <w:lang w:val="it-IT" w:eastAsia="en-US" w:bidi="ar-SA"/>
      </w:rPr>
    </w:lvl>
    <w:lvl w:ilvl="6" w:tplc="CF929738">
      <w:numFmt w:val="bullet"/>
      <w:lvlText w:val="•"/>
      <w:lvlJc w:val="left"/>
      <w:pPr>
        <w:ind w:left="6535" w:hanging="361"/>
      </w:pPr>
      <w:rPr>
        <w:rFonts w:hint="default"/>
        <w:lang w:val="it-IT" w:eastAsia="en-US" w:bidi="ar-SA"/>
      </w:rPr>
    </w:lvl>
    <w:lvl w:ilvl="7" w:tplc="EB2C73A4">
      <w:numFmt w:val="bullet"/>
      <w:lvlText w:val="•"/>
      <w:lvlJc w:val="left"/>
      <w:pPr>
        <w:ind w:left="7511" w:hanging="361"/>
      </w:pPr>
      <w:rPr>
        <w:rFonts w:hint="default"/>
        <w:lang w:val="it-IT" w:eastAsia="en-US" w:bidi="ar-SA"/>
      </w:rPr>
    </w:lvl>
    <w:lvl w:ilvl="8" w:tplc="CA62A5C2">
      <w:numFmt w:val="bullet"/>
      <w:lvlText w:val="•"/>
      <w:lvlJc w:val="left"/>
      <w:pPr>
        <w:ind w:left="8487" w:hanging="361"/>
      </w:pPr>
      <w:rPr>
        <w:rFonts w:hint="default"/>
        <w:lang w:val="it-IT" w:eastAsia="en-US" w:bidi="ar-SA"/>
      </w:rPr>
    </w:lvl>
  </w:abstractNum>
  <w:abstractNum w:abstractNumId="7" w15:restartNumberingAfterBreak="0">
    <w:nsid w:val="34CC3693"/>
    <w:multiLevelType w:val="hybridMultilevel"/>
    <w:tmpl w:val="C5D4F400"/>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15:restartNumberingAfterBreak="0">
    <w:nsid w:val="399306E1"/>
    <w:multiLevelType w:val="hybridMultilevel"/>
    <w:tmpl w:val="1332EA7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B4E64DB"/>
    <w:multiLevelType w:val="hybridMultilevel"/>
    <w:tmpl w:val="F27E950E"/>
    <w:lvl w:ilvl="0" w:tplc="C44066BC">
      <w:numFmt w:val="bullet"/>
      <w:lvlText w:val=""/>
      <w:lvlJc w:val="left"/>
      <w:pPr>
        <w:ind w:left="965" w:hanging="360"/>
      </w:pPr>
      <w:rPr>
        <w:rFonts w:ascii="Symbol" w:eastAsia="Symbol" w:hAnsi="Symbol" w:cs="Symbol" w:hint="default"/>
        <w:b w:val="0"/>
        <w:bCs w:val="0"/>
        <w:i w:val="0"/>
        <w:iCs w:val="0"/>
        <w:spacing w:val="0"/>
        <w:w w:val="100"/>
        <w:sz w:val="22"/>
        <w:szCs w:val="22"/>
        <w:lang w:val="it-IT" w:eastAsia="en-US" w:bidi="ar-SA"/>
      </w:rPr>
    </w:lvl>
    <w:lvl w:ilvl="1" w:tplc="C68216F8">
      <w:numFmt w:val="bullet"/>
      <w:lvlText w:val="•"/>
      <w:lvlJc w:val="left"/>
      <w:pPr>
        <w:ind w:left="1907" w:hanging="360"/>
      </w:pPr>
      <w:rPr>
        <w:rFonts w:hint="default"/>
        <w:lang w:val="it-IT" w:eastAsia="en-US" w:bidi="ar-SA"/>
      </w:rPr>
    </w:lvl>
    <w:lvl w:ilvl="2" w:tplc="7174FE68">
      <w:numFmt w:val="bullet"/>
      <w:lvlText w:val="•"/>
      <w:lvlJc w:val="left"/>
      <w:pPr>
        <w:ind w:left="2855" w:hanging="360"/>
      </w:pPr>
      <w:rPr>
        <w:rFonts w:hint="default"/>
        <w:lang w:val="it-IT" w:eastAsia="en-US" w:bidi="ar-SA"/>
      </w:rPr>
    </w:lvl>
    <w:lvl w:ilvl="3" w:tplc="60CA8F84">
      <w:numFmt w:val="bullet"/>
      <w:lvlText w:val="•"/>
      <w:lvlJc w:val="left"/>
      <w:pPr>
        <w:ind w:left="3803" w:hanging="360"/>
      </w:pPr>
      <w:rPr>
        <w:rFonts w:hint="default"/>
        <w:lang w:val="it-IT" w:eastAsia="en-US" w:bidi="ar-SA"/>
      </w:rPr>
    </w:lvl>
    <w:lvl w:ilvl="4" w:tplc="22267234">
      <w:numFmt w:val="bullet"/>
      <w:lvlText w:val="•"/>
      <w:lvlJc w:val="left"/>
      <w:pPr>
        <w:ind w:left="4751" w:hanging="360"/>
      </w:pPr>
      <w:rPr>
        <w:rFonts w:hint="default"/>
        <w:lang w:val="it-IT" w:eastAsia="en-US" w:bidi="ar-SA"/>
      </w:rPr>
    </w:lvl>
    <w:lvl w:ilvl="5" w:tplc="CAA24726">
      <w:numFmt w:val="bullet"/>
      <w:lvlText w:val="•"/>
      <w:lvlJc w:val="left"/>
      <w:pPr>
        <w:ind w:left="5699" w:hanging="360"/>
      </w:pPr>
      <w:rPr>
        <w:rFonts w:hint="default"/>
        <w:lang w:val="it-IT" w:eastAsia="en-US" w:bidi="ar-SA"/>
      </w:rPr>
    </w:lvl>
    <w:lvl w:ilvl="6" w:tplc="1382C59A">
      <w:numFmt w:val="bullet"/>
      <w:lvlText w:val="•"/>
      <w:lvlJc w:val="left"/>
      <w:pPr>
        <w:ind w:left="6647" w:hanging="360"/>
      </w:pPr>
      <w:rPr>
        <w:rFonts w:hint="default"/>
        <w:lang w:val="it-IT" w:eastAsia="en-US" w:bidi="ar-SA"/>
      </w:rPr>
    </w:lvl>
    <w:lvl w:ilvl="7" w:tplc="2AA08004">
      <w:numFmt w:val="bullet"/>
      <w:lvlText w:val="•"/>
      <w:lvlJc w:val="left"/>
      <w:pPr>
        <w:ind w:left="7595" w:hanging="360"/>
      </w:pPr>
      <w:rPr>
        <w:rFonts w:hint="default"/>
        <w:lang w:val="it-IT" w:eastAsia="en-US" w:bidi="ar-SA"/>
      </w:rPr>
    </w:lvl>
    <w:lvl w:ilvl="8" w:tplc="BDF855B2">
      <w:numFmt w:val="bullet"/>
      <w:lvlText w:val="•"/>
      <w:lvlJc w:val="left"/>
      <w:pPr>
        <w:ind w:left="8543" w:hanging="360"/>
      </w:pPr>
      <w:rPr>
        <w:rFonts w:hint="default"/>
        <w:lang w:val="it-IT" w:eastAsia="en-US" w:bidi="ar-SA"/>
      </w:rPr>
    </w:lvl>
  </w:abstractNum>
  <w:abstractNum w:abstractNumId="10" w15:restartNumberingAfterBreak="0">
    <w:nsid w:val="458368AE"/>
    <w:multiLevelType w:val="hybridMultilevel"/>
    <w:tmpl w:val="786403AC"/>
    <w:lvl w:ilvl="0" w:tplc="CD7EE18C">
      <w:start w:val="27"/>
      <w:numFmt w:val="bullet"/>
      <w:lvlText w:val="-"/>
      <w:lvlJc w:val="left"/>
      <w:pPr>
        <w:ind w:left="460" w:hanging="360"/>
      </w:pPr>
      <w:rPr>
        <w:rFonts w:ascii="Times New Roman" w:eastAsia="Calibri" w:hAnsi="Times New Roman" w:cs="Times New Roman" w:hint="default"/>
      </w:rPr>
    </w:lvl>
    <w:lvl w:ilvl="1" w:tplc="04100003" w:tentative="1">
      <w:start w:val="1"/>
      <w:numFmt w:val="bullet"/>
      <w:lvlText w:val="o"/>
      <w:lvlJc w:val="left"/>
      <w:pPr>
        <w:ind w:left="1180" w:hanging="360"/>
      </w:pPr>
      <w:rPr>
        <w:rFonts w:ascii="Courier New" w:hAnsi="Courier New" w:cs="Courier New" w:hint="default"/>
      </w:rPr>
    </w:lvl>
    <w:lvl w:ilvl="2" w:tplc="04100005" w:tentative="1">
      <w:start w:val="1"/>
      <w:numFmt w:val="bullet"/>
      <w:lvlText w:val=""/>
      <w:lvlJc w:val="left"/>
      <w:pPr>
        <w:ind w:left="1900" w:hanging="360"/>
      </w:pPr>
      <w:rPr>
        <w:rFonts w:ascii="Wingdings" w:hAnsi="Wingdings" w:hint="default"/>
      </w:rPr>
    </w:lvl>
    <w:lvl w:ilvl="3" w:tplc="04100001" w:tentative="1">
      <w:start w:val="1"/>
      <w:numFmt w:val="bullet"/>
      <w:lvlText w:val=""/>
      <w:lvlJc w:val="left"/>
      <w:pPr>
        <w:ind w:left="2620" w:hanging="360"/>
      </w:pPr>
      <w:rPr>
        <w:rFonts w:ascii="Symbol" w:hAnsi="Symbol" w:hint="default"/>
      </w:rPr>
    </w:lvl>
    <w:lvl w:ilvl="4" w:tplc="04100003" w:tentative="1">
      <w:start w:val="1"/>
      <w:numFmt w:val="bullet"/>
      <w:lvlText w:val="o"/>
      <w:lvlJc w:val="left"/>
      <w:pPr>
        <w:ind w:left="3340" w:hanging="360"/>
      </w:pPr>
      <w:rPr>
        <w:rFonts w:ascii="Courier New" w:hAnsi="Courier New" w:cs="Courier New" w:hint="default"/>
      </w:rPr>
    </w:lvl>
    <w:lvl w:ilvl="5" w:tplc="04100005" w:tentative="1">
      <w:start w:val="1"/>
      <w:numFmt w:val="bullet"/>
      <w:lvlText w:val=""/>
      <w:lvlJc w:val="left"/>
      <w:pPr>
        <w:ind w:left="4060" w:hanging="360"/>
      </w:pPr>
      <w:rPr>
        <w:rFonts w:ascii="Wingdings" w:hAnsi="Wingdings" w:hint="default"/>
      </w:rPr>
    </w:lvl>
    <w:lvl w:ilvl="6" w:tplc="04100001" w:tentative="1">
      <w:start w:val="1"/>
      <w:numFmt w:val="bullet"/>
      <w:lvlText w:val=""/>
      <w:lvlJc w:val="left"/>
      <w:pPr>
        <w:ind w:left="4780" w:hanging="360"/>
      </w:pPr>
      <w:rPr>
        <w:rFonts w:ascii="Symbol" w:hAnsi="Symbol" w:hint="default"/>
      </w:rPr>
    </w:lvl>
    <w:lvl w:ilvl="7" w:tplc="04100003" w:tentative="1">
      <w:start w:val="1"/>
      <w:numFmt w:val="bullet"/>
      <w:lvlText w:val="o"/>
      <w:lvlJc w:val="left"/>
      <w:pPr>
        <w:ind w:left="5500" w:hanging="360"/>
      </w:pPr>
      <w:rPr>
        <w:rFonts w:ascii="Courier New" w:hAnsi="Courier New" w:cs="Courier New" w:hint="default"/>
      </w:rPr>
    </w:lvl>
    <w:lvl w:ilvl="8" w:tplc="04100005" w:tentative="1">
      <w:start w:val="1"/>
      <w:numFmt w:val="bullet"/>
      <w:lvlText w:val=""/>
      <w:lvlJc w:val="left"/>
      <w:pPr>
        <w:ind w:left="6220" w:hanging="360"/>
      </w:pPr>
      <w:rPr>
        <w:rFonts w:ascii="Wingdings" w:hAnsi="Wingdings" w:hint="default"/>
      </w:rPr>
    </w:lvl>
  </w:abstractNum>
  <w:abstractNum w:abstractNumId="11" w15:restartNumberingAfterBreak="0">
    <w:nsid w:val="46BD149E"/>
    <w:multiLevelType w:val="hybridMultilevel"/>
    <w:tmpl w:val="31E8F75C"/>
    <w:lvl w:ilvl="0" w:tplc="965259DC">
      <w:start w:val="1"/>
      <w:numFmt w:val="bullet"/>
      <w:lvlText w:val=""/>
      <w:lvlJc w:val="left"/>
      <w:pPr>
        <w:ind w:left="1452" w:hanging="360"/>
      </w:pPr>
      <w:rPr>
        <w:rFonts w:ascii="Symbol" w:hAnsi="Symbol" w:hint="default"/>
      </w:rPr>
    </w:lvl>
    <w:lvl w:ilvl="1" w:tplc="04100003" w:tentative="1">
      <w:start w:val="1"/>
      <w:numFmt w:val="bullet"/>
      <w:lvlText w:val="o"/>
      <w:lvlJc w:val="left"/>
      <w:pPr>
        <w:ind w:left="2172" w:hanging="360"/>
      </w:pPr>
      <w:rPr>
        <w:rFonts w:ascii="Courier New" w:hAnsi="Courier New" w:cs="Courier New" w:hint="default"/>
      </w:rPr>
    </w:lvl>
    <w:lvl w:ilvl="2" w:tplc="04100005" w:tentative="1">
      <w:start w:val="1"/>
      <w:numFmt w:val="bullet"/>
      <w:lvlText w:val=""/>
      <w:lvlJc w:val="left"/>
      <w:pPr>
        <w:ind w:left="2892" w:hanging="360"/>
      </w:pPr>
      <w:rPr>
        <w:rFonts w:ascii="Wingdings" w:hAnsi="Wingdings" w:hint="default"/>
      </w:rPr>
    </w:lvl>
    <w:lvl w:ilvl="3" w:tplc="04100001" w:tentative="1">
      <w:start w:val="1"/>
      <w:numFmt w:val="bullet"/>
      <w:lvlText w:val=""/>
      <w:lvlJc w:val="left"/>
      <w:pPr>
        <w:ind w:left="3612" w:hanging="360"/>
      </w:pPr>
      <w:rPr>
        <w:rFonts w:ascii="Symbol" w:hAnsi="Symbol" w:hint="default"/>
      </w:rPr>
    </w:lvl>
    <w:lvl w:ilvl="4" w:tplc="04100003" w:tentative="1">
      <w:start w:val="1"/>
      <w:numFmt w:val="bullet"/>
      <w:lvlText w:val="o"/>
      <w:lvlJc w:val="left"/>
      <w:pPr>
        <w:ind w:left="4332" w:hanging="360"/>
      </w:pPr>
      <w:rPr>
        <w:rFonts w:ascii="Courier New" w:hAnsi="Courier New" w:cs="Courier New" w:hint="default"/>
      </w:rPr>
    </w:lvl>
    <w:lvl w:ilvl="5" w:tplc="04100005" w:tentative="1">
      <w:start w:val="1"/>
      <w:numFmt w:val="bullet"/>
      <w:lvlText w:val=""/>
      <w:lvlJc w:val="left"/>
      <w:pPr>
        <w:ind w:left="5052" w:hanging="360"/>
      </w:pPr>
      <w:rPr>
        <w:rFonts w:ascii="Wingdings" w:hAnsi="Wingdings" w:hint="default"/>
      </w:rPr>
    </w:lvl>
    <w:lvl w:ilvl="6" w:tplc="04100001" w:tentative="1">
      <w:start w:val="1"/>
      <w:numFmt w:val="bullet"/>
      <w:lvlText w:val=""/>
      <w:lvlJc w:val="left"/>
      <w:pPr>
        <w:ind w:left="5772" w:hanging="360"/>
      </w:pPr>
      <w:rPr>
        <w:rFonts w:ascii="Symbol" w:hAnsi="Symbol" w:hint="default"/>
      </w:rPr>
    </w:lvl>
    <w:lvl w:ilvl="7" w:tplc="04100003" w:tentative="1">
      <w:start w:val="1"/>
      <w:numFmt w:val="bullet"/>
      <w:lvlText w:val="o"/>
      <w:lvlJc w:val="left"/>
      <w:pPr>
        <w:ind w:left="6492" w:hanging="360"/>
      </w:pPr>
      <w:rPr>
        <w:rFonts w:ascii="Courier New" w:hAnsi="Courier New" w:cs="Courier New" w:hint="default"/>
      </w:rPr>
    </w:lvl>
    <w:lvl w:ilvl="8" w:tplc="04100005" w:tentative="1">
      <w:start w:val="1"/>
      <w:numFmt w:val="bullet"/>
      <w:lvlText w:val=""/>
      <w:lvlJc w:val="left"/>
      <w:pPr>
        <w:ind w:left="7212" w:hanging="360"/>
      </w:pPr>
      <w:rPr>
        <w:rFonts w:ascii="Wingdings" w:hAnsi="Wingdings" w:hint="default"/>
      </w:rPr>
    </w:lvl>
  </w:abstractNum>
  <w:abstractNum w:abstractNumId="12" w15:restartNumberingAfterBreak="0">
    <w:nsid w:val="48A36146"/>
    <w:multiLevelType w:val="hybridMultilevel"/>
    <w:tmpl w:val="F2565D18"/>
    <w:lvl w:ilvl="0" w:tplc="E67E3480">
      <w:numFmt w:val="bullet"/>
      <w:lvlText w:val="•"/>
      <w:lvlJc w:val="left"/>
      <w:pPr>
        <w:ind w:left="244" w:hanging="488"/>
      </w:pPr>
      <w:rPr>
        <w:rFonts w:ascii="Times New Roman" w:eastAsia="Times New Roman" w:hAnsi="Times New Roman" w:cs="Times New Roman" w:hint="default"/>
        <w:b w:val="0"/>
        <w:bCs w:val="0"/>
        <w:i w:val="0"/>
        <w:iCs w:val="0"/>
        <w:spacing w:val="0"/>
        <w:w w:val="100"/>
        <w:sz w:val="22"/>
        <w:szCs w:val="22"/>
        <w:lang w:val="it-IT" w:eastAsia="en-US" w:bidi="ar-SA"/>
      </w:rPr>
    </w:lvl>
    <w:lvl w:ilvl="1" w:tplc="65E0A358">
      <w:numFmt w:val="bullet"/>
      <w:lvlText w:val="•"/>
      <w:lvlJc w:val="left"/>
      <w:pPr>
        <w:ind w:left="1259" w:hanging="488"/>
      </w:pPr>
      <w:rPr>
        <w:rFonts w:hint="default"/>
        <w:lang w:val="it-IT" w:eastAsia="en-US" w:bidi="ar-SA"/>
      </w:rPr>
    </w:lvl>
    <w:lvl w:ilvl="2" w:tplc="DDD0308A">
      <w:numFmt w:val="bullet"/>
      <w:lvlText w:val="•"/>
      <w:lvlJc w:val="left"/>
      <w:pPr>
        <w:ind w:left="2279" w:hanging="488"/>
      </w:pPr>
      <w:rPr>
        <w:rFonts w:hint="default"/>
        <w:lang w:val="it-IT" w:eastAsia="en-US" w:bidi="ar-SA"/>
      </w:rPr>
    </w:lvl>
    <w:lvl w:ilvl="3" w:tplc="7CBE01C4">
      <w:numFmt w:val="bullet"/>
      <w:lvlText w:val="•"/>
      <w:lvlJc w:val="left"/>
      <w:pPr>
        <w:ind w:left="3299" w:hanging="488"/>
      </w:pPr>
      <w:rPr>
        <w:rFonts w:hint="default"/>
        <w:lang w:val="it-IT" w:eastAsia="en-US" w:bidi="ar-SA"/>
      </w:rPr>
    </w:lvl>
    <w:lvl w:ilvl="4" w:tplc="2AECFD4E">
      <w:numFmt w:val="bullet"/>
      <w:lvlText w:val="•"/>
      <w:lvlJc w:val="left"/>
      <w:pPr>
        <w:ind w:left="4319" w:hanging="488"/>
      </w:pPr>
      <w:rPr>
        <w:rFonts w:hint="default"/>
        <w:lang w:val="it-IT" w:eastAsia="en-US" w:bidi="ar-SA"/>
      </w:rPr>
    </w:lvl>
    <w:lvl w:ilvl="5" w:tplc="2A7E6D86">
      <w:numFmt w:val="bullet"/>
      <w:lvlText w:val="•"/>
      <w:lvlJc w:val="left"/>
      <w:pPr>
        <w:ind w:left="5339" w:hanging="488"/>
      </w:pPr>
      <w:rPr>
        <w:rFonts w:hint="default"/>
        <w:lang w:val="it-IT" w:eastAsia="en-US" w:bidi="ar-SA"/>
      </w:rPr>
    </w:lvl>
    <w:lvl w:ilvl="6" w:tplc="0AC8EC2A">
      <w:numFmt w:val="bullet"/>
      <w:lvlText w:val="•"/>
      <w:lvlJc w:val="left"/>
      <w:pPr>
        <w:ind w:left="6359" w:hanging="488"/>
      </w:pPr>
      <w:rPr>
        <w:rFonts w:hint="default"/>
        <w:lang w:val="it-IT" w:eastAsia="en-US" w:bidi="ar-SA"/>
      </w:rPr>
    </w:lvl>
    <w:lvl w:ilvl="7" w:tplc="86701A48">
      <w:numFmt w:val="bullet"/>
      <w:lvlText w:val="•"/>
      <w:lvlJc w:val="left"/>
      <w:pPr>
        <w:ind w:left="7379" w:hanging="488"/>
      </w:pPr>
      <w:rPr>
        <w:rFonts w:hint="default"/>
        <w:lang w:val="it-IT" w:eastAsia="en-US" w:bidi="ar-SA"/>
      </w:rPr>
    </w:lvl>
    <w:lvl w:ilvl="8" w:tplc="C3ECB3D2">
      <w:numFmt w:val="bullet"/>
      <w:lvlText w:val="•"/>
      <w:lvlJc w:val="left"/>
      <w:pPr>
        <w:ind w:left="8399" w:hanging="488"/>
      </w:pPr>
      <w:rPr>
        <w:rFonts w:hint="default"/>
        <w:lang w:val="it-IT" w:eastAsia="en-US" w:bidi="ar-SA"/>
      </w:rPr>
    </w:lvl>
  </w:abstractNum>
  <w:abstractNum w:abstractNumId="13" w15:restartNumberingAfterBreak="0">
    <w:nsid w:val="55171749"/>
    <w:multiLevelType w:val="hybridMultilevel"/>
    <w:tmpl w:val="DCEAC06A"/>
    <w:lvl w:ilvl="0" w:tplc="1D9EAE54">
      <w:start w:val="12"/>
      <w:numFmt w:val="decimal"/>
      <w:lvlText w:val="%1."/>
      <w:lvlJc w:val="left"/>
      <w:pPr>
        <w:ind w:left="576" w:hanging="332"/>
      </w:pPr>
      <w:rPr>
        <w:rFonts w:ascii="Calibri" w:eastAsia="Calibri" w:hAnsi="Calibri" w:cs="Calibri" w:hint="default"/>
        <w:b/>
        <w:bCs/>
        <w:i w:val="0"/>
        <w:iCs w:val="0"/>
        <w:color w:val="006DBE"/>
        <w:spacing w:val="-9"/>
        <w:w w:val="100"/>
        <w:sz w:val="24"/>
        <w:szCs w:val="24"/>
        <w:lang w:val="it-IT" w:eastAsia="en-US" w:bidi="ar-SA"/>
      </w:rPr>
    </w:lvl>
    <w:lvl w:ilvl="1" w:tplc="6F323222">
      <w:numFmt w:val="bullet"/>
      <w:lvlText w:val="•"/>
      <w:lvlJc w:val="left"/>
      <w:pPr>
        <w:ind w:left="1565" w:hanging="332"/>
      </w:pPr>
      <w:rPr>
        <w:rFonts w:hint="default"/>
        <w:lang w:val="it-IT" w:eastAsia="en-US" w:bidi="ar-SA"/>
      </w:rPr>
    </w:lvl>
    <w:lvl w:ilvl="2" w:tplc="A000CDEA">
      <w:numFmt w:val="bullet"/>
      <w:lvlText w:val="•"/>
      <w:lvlJc w:val="left"/>
      <w:pPr>
        <w:ind w:left="2551" w:hanging="332"/>
      </w:pPr>
      <w:rPr>
        <w:rFonts w:hint="default"/>
        <w:lang w:val="it-IT" w:eastAsia="en-US" w:bidi="ar-SA"/>
      </w:rPr>
    </w:lvl>
    <w:lvl w:ilvl="3" w:tplc="2DC2C0CE">
      <w:numFmt w:val="bullet"/>
      <w:lvlText w:val="•"/>
      <w:lvlJc w:val="left"/>
      <w:pPr>
        <w:ind w:left="3537" w:hanging="332"/>
      </w:pPr>
      <w:rPr>
        <w:rFonts w:hint="default"/>
        <w:lang w:val="it-IT" w:eastAsia="en-US" w:bidi="ar-SA"/>
      </w:rPr>
    </w:lvl>
    <w:lvl w:ilvl="4" w:tplc="138C2D24">
      <w:numFmt w:val="bullet"/>
      <w:lvlText w:val="•"/>
      <w:lvlJc w:val="left"/>
      <w:pPr>
        <w:ind w:left="4523" w:hanging="332"/>
      </w:pPr>
      <w:rPr>
        <w:rFonts w:hint="default"/>
        <w:lang w:val="it-IT" w:eastAsia="en-US" w:bidi="ar-SA"/>
      </w:rPr>
    </w:lvl>
    <w:lvl w:ilvl="5" w:tplc="41A818D0">
      <w:numFmt w:val="bullet"/>
      <w:lvlText w:val="•"/>
      <w:lvlJc w:val="left"/>
      <w:pPr>
        <w:ind w:left="5509" w:hanging="332"/>
      </w:pPr>
      <w:rPr>
        <w:rFonts w:hint="default"/>
        <w:lang w:val="it-IT" w:eastAsia="en-US" w:bidi="ar-SA"/>
      </w:rPr>
    </w:lvl>
    <w:lvl w:ilvl="6" w:tplc="2244DD94">
      <w:numFmt w:val="bullet"/>
      <w:lvlText w:val="•"/>
      <w:lvlJc w:val="left"/>
      <w:pPr>
        <w:ind w:left="6495" w:hanging="332"/>
      </w:pPr>
      <w:rPr>
        <w:rFonts w:hint="default"/>
        <w:lang w:val="it-IT" w:eastAsia="en-US" w:bidi="ar-SA"/>
      </w:rPr>
    </w:lvl>
    <w:lvl w:ilvl="7" w:tplc="04AE0406">
      <w:numFmt w:val="bullet"/>
      <w:lvlText w:val="•"/>
      <w:lvlJc w:val="left"/>
      <w:pPr>
        <w:ind w:left="7481" w:hanging="332"/>
      </w:pPr>
      <w:rPr>
        <w:rFonts w:hint="default"/>
        <w:lang w:val="it-IT" w:eastAsia="en-US" w:bidi="ar-SA"/>
      </w:rPr>
    </w:lvl>
    <w:lvl w:ilvl="8" w:tplc="96CEF17A">
      <w:numFmt w:val="bullet"/>
      <w:lvlText w:val="•"/>
      <w:lvlJc w:val="left"/>
      <w:pPr>
        <w:ind w:left="8467" w:hanging="332"/>
      </w:pPr>
      <w:rPr>
        <w:rFonts w:hint="default"/>
        <w:lang w:val="it-IT" w:eastAsia="en-US" w:bidi="ar-SA"/>
      </w:rPr>
    </w:lvl>
  </w:abstractNum>
  <w:abstractNum w:abstractNumId="14" w15:restartNumberingAfterBreak="0">
    <w:nsid w:val="5F312427"/>
    <w:multiLevelType w:val="hybridMultilevel"/>
    <w:tmpl w:val="67440CA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09E54BF"/>
    <w:multiLevelType w:val="hybridMultilevel"/>
    <w:tmpl w:val="F8CC5638"/>
    <w:lvl w:ilvl="0" w:tplc="67941538">
      <w:start w:val="1"/>
      <w:numFmt w:val="bullet"/>
      <w:lvlText w:val="-"/>
      <w:lvlJc w:val="left"/>
      <w:pPr>
        <w:tabs>
          <w:tab w:val="num" w:pos="568"/>
        </w:tabs>
        <w:ind w:left="681" w:hanging="113"/>
      </w:pPr>
      <w:rPr>
        <w:rFonts w:ascii="Times New Roman" w:eastAsia="Times New Roman" w:hAnsi="Times New Roman" w:cs="Times New Roman" w:hint="default"/>
      </w:rPr>
    </w:lvl>
    <w:lvl w:ilvl="1" w:tplc="04100003">
      <w:start w:val="1"/>
      <w:numFmt w:val="bullet"/>
      <w:lvlText w:val="o"/>
      <w:lvlJc w:val="left"/>
      <w:pPr>
        <w:tabs>
          <w:tab w:val="num" w:pos="2008"/>
        </w:tabs>
        <w:ind w:left="2008" w:hanging="360"/>
      </w:pPr>
      <w:rPr>
        <w:rFonts w:ascii="Courier New" w:hAnsi="Courier New" w:cs="Courier New" w:hint="default"/>
      </w:rPr>
    </w:lvl>
    <w:lvl w:ilvl="2" w:tplc="04100005">
      <w:start w:val="1"/>
      <w:numFmt w:val="bullet"/>
      <w:lvlText w:val=""/>
      <w:lvlJc w:val="left"/>
      <w:pPr>
        <w:tabs>
          <w:tab w:val="num" w:pos="2728"/>
        </w:tabs>
        <w:ind w:left="2728" w:hanging="360"/>
      </w:pPr>
      <w:rPr>
        <w:rFonts w:ascii="Wingdings" w:hAnsi="Wingdings" w:hint="default"/>
      </w:rPr>
    </w:lvl>
    <w:lvl w:ilvl="3" w:tplc="04100001">
      <w:start w:val="1"/>
      <w:numFmt w:val="bullet"/>
      <w:lvlText w:val=""/>
      <w:lvlJc w:val="left"/>
      <w:pPr>
        <w:tabs>
          <w:tab w:val="num" w:pos="3448"/>
        </w:tabs>
        <w:ind w:left="3448" w:hanging="360"/>
      </w:pPr>
      <w:rPr>
        <w:rFonts w:ascii="Symbol" w:hAnsi="Symbol" w:hint="default"/>
      </w:rPr>
    </w:lvl>
    <w:lvl w:ilvl="4" w:tplc="04100003">
      <w:start w:val="1"/>
      <w:numFmt w:val="bullet"/>
      <w:lvlText w:val="o"/>
      <w:lvlJc w:val="left"/>
      <w:pPr>
        <w:tabs>
          <w:tab w:val="num" w:pos="4168"/>
        </w:tabs>
        <w:ind w:left="4168" w:hanging="360"/>
      </w:pPr>
      <w:rPr>
        <w:rFonts w:ascii="Courier New" w:hAnsi="Courier New" w:cs="Courier New" w:hint="default"/>
      </w:rPr>
    </w:lvl>
    <w:lvl w:ilvl="5" w:tplc="04100005">
      <w:start w:val="1"/>
      <w:numFmt w:val="bullet"/>
      <w:lvlText w:val=""/>
      <w:lvlJc w:val="left"/>
      <w:pPr>
        <w:tabs>
          <w:tab w:val="num" w:pos="4888"/>
        </w:tabs>
        <w:ind w:left="4888" w:hanging="360"/>
      </w:pPr>
      <w:rPr>
        <w:rFonts w:ascii="Wingdings" w:hAnsi="Wingdings" w:hint="default"/>
      </w:rPr>
    </w:lvl>
    <w:lvl w:ilvl="6" w:tplc="04100001">
      <w:start w:val="1"/>
      <w:numFmt w:val="bullet"/>
      <w:lvlText w:val=""/>
      <w:lvlJc w:val="left"/>
      <w:pPr>
        <w:tabs>
          <w:tab w:val="num" w:pos="5608"/>
        </w:tabs>
        <w:ind w:left="5608" w:hanging="360"/>
      </w:pPr>
      <w:rPr>
        <w:rFonts w:ascii="Symbol" w:hAnsi="Symbol" w:hint="default"/>
      </w:rPr>
    </w:lvl>
    <w:lvl w:ilvl="7" w:tplc="04100003">
      <w:start w:val="1"/>
      <w:numFmt w:val="bullet"/>
      <w:lvlText w:val="o"/>
      <w:lvlJc w:val="left"/>
      <w:pPr>
        <w:tabs>
          <w:tab w:val="num" w:pos="6328"/>
        </w:tabs>
        <w:ind w:left="6328" w:hanging="360"/>
      </w:pPr>
      <w:rPr>
        <w:rFonts w:ascii="Courier New" w:hAnsi="Courier New" w:cs="Courier New" w:hint="default"/>
      </w:rPr>
    </w:lvl>
    <w:lvl w:ilvl="8" w:tplc="04100005">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72602242"/>
    <w:multiLevelType w:val="hybridMultilevel"/>
    <w:tmpl w:val="F35801F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781C29ED"/>
    <w:multiLevelType w:val="hybridMultilevel"/>
    <w:tmpl w:val="F850B63C"/>
    <w:lvl w:ilvl="0" w:tplc="F53239F2">
      <w:start w:val="1"/>
      <w:numFmt w:val="lowerLetter"/>
      <w:lvlText w:val="%1)"/>
      <w:lvlJc w:val="left"/>
      <w:pPr>
        <w:ind w:left="732" w:hanging="488"/>
      </w:pPr>
      <w:rPr>
        <w:rFonts w:ascii="Calibri" w:eastAsia="Calibri" w:hAnsi="Calibri" w:cs="Calibri" w:hint="default"/>
        <w:b w:val="0"/>
        <w:bCs w:val="0"/>
        <w:i w:val="0"/>
        <w:iCs w:val="0"/>
        <w:spacing w:val="-1"/>
        <w:w w:val="100"/>
        <w:sz w:val="22"/>
        <w:szCs w:val="22"/>
        <w:lang w:val="it-IT" w:eastAsia="en-US" w:bidi="ar-SA"/>
      </w:rPr>
    </w:lvl>
    <w:lvl w:ilvl="1" w:tplc="44D6424E">
      <w:numFmt w:val="bullet"/>
      <w:lvlText w:val="•"/>
      <w:lvlJc w:val="left"/>
      <w:pPr>
        <w:ind w:left="1709" w:hanging="488"/>
      </w:pPr>
      <w:rPr>
        <w:rFonts w:hint="default"/>
        <w:lang w:val="it-IT" w:eastAsia="en-US" w:bidi="ar-SA"/>
      </w:rPr>
    </w:lvl>
    <w:lvl w:ilvl="2" w:tplc="1F9038D6">
      <w:numFmt w:val="bullet"/>
      <w:lvlText w:val="•"/>
      <w:lvlJc w:val="left"/>
      <w:pPr>
        <w:ind w:left="2679" w:hanging="488"/>
      </w:pPr>
      <w:rPr>
        <w:rFonts w:hint="default"/>
        <w:lang w:val="it-IT" w:eastAsia="en-US" w:bidi="ar-SA"/>
      </w:rPr>
    </w:lvl>
    <w:lvl w:ilvl="3" w:tplc="E0940CB8">
      <w:numFmt w:val="bullet"/>
      <w:lvlText w:val="•"/>
      <w:lvlJc w:val="left"/>
      <w:pPr>
        <w:ind w:left="3649" w:hanging="488"/>
      </w:pPr>
      <w:rPr>
        <w:rFonts w:hint="default"/>
        <w:lang w:val="it-IT" w:eastAsia="en-US" w:bidi="ar-SA"/>
      </w:rPr>
    </w:lvl>
    <w:lvl w:ilvl="4" w:tplc="41DAB29A">
      <w:numFmt w:val="bullet"/>
      <w:lvlText w:val="•"/>
      <w:lvlJc w:val="left"/>
      <w:pPr>
        <w:ind w:left="4619" w:hanging="488"/>
      </w:pPr>
      <w:rPr>
        <w:rFonts w:hint="default"/>
        <w:lang w:val="it-IT" w:eastAsia="en-US" w:bidi="ar-SA"/>
      </w:rPr>
    </w:lvl>
    <w:lvl w:ilvl="5" w:tplc="2DDA7F40">
      <w:numFmt w:val="bullet"/>
      <w:lvlText w:val="•"/>
      <w:lvlJc w:val="left"/>
      <w:pPr>
        <w:ind w:left="5589" w:hanging="488"/>
      </w:pPr>
      <w:rPr>
        <w:rFonts w:hint="default"/>
        <w:lang w:val="it-IT" w:eastAsia="en-US" w:bidi="ar-SA"/>
      </w:rPr>
    </w:lvl>
    <w:lvl w:ilvl="6" w:tplc="23EECCB6">
      <w:numFmt w:val="bullet"/>
      <w:lvlText w:val="•"/>
      <w:lvlJc w:val="left"/>
      <w:pPr>
        <w:ind w:left="6559" w:hanging="488"/>
      </w:pPr>
      <w:rPr>
        <w:rFonts w:hint="default"/>
        <w:lang w:val="it-IT" w:eastAsia="en-US" w:bidi="ar-SA"/>
      </w:rPr>
    </w:lvl>
    <w:lvl w:ilvl="7" w:tplc="0352DA94">
      <w:numFmt w:val="bullet"/>
      <w:lvlText w:val="•"/>
      <w:lvlJc w:val="left"/>
      <w:pPr>
        <w:ind w:left="7529" w:hanging="488"/>
      </w:pPr>
      <w:rPr>
        <w:rFonts w:hint="default"/>
        <w:lang w:val="it-IT" w:eastAsia="en-US" w:bidi="ar-SA"/>
      </w:rPr>
    </w:lvl>
    <w:lvl w:ilvl="8" w:tplc="EFA631E2">
      <w:numFmt w:val="bullet"/>
      <w:lvlText w:val="•"/>
      <w:lvlJc w:val="left"/>
      <w:pPr>
        <w:ind w:left="8499" w:hanging="488"/>
      </w:pPr>
      <w:rPr>
        <w:rFonts w:hint="default"/>
        <w:lang w:val="it-IT" w:eastAsia="en-US" w:bidi="ar-SA"/>
      </w:rPr>
    </w:lvl>
  </w:abstractNum>
  <w:abstractNum w:abstractNumId="18" w15:restartNumberingAfterBreak="0">
    <w:nsid w:val="7F8B5128"/>
    <w:multiLevelType w:val="hybridMultilevel"/>
    <w:tmpl w:val="629C957A"/>
    <w:lvl w:ilvl="0" w:tplc="F69E9D4C">
      <w:numFmt w:val="bullet"/>
      <w:lvlText w:val="□"/>
      <w:lvlJc w:val="left"/>
      <w:pPr>
        <w:ind w:left="732"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13065140">
      <w:numFmt w:val="bullet"/>
      <w:lvlText w:val="•"/>
      <w:lvlJc w:val="left"/>
      <w:pPr>
        <w:ind w:left="1709" w:hanging="360"/>
      </w:pPr>
      <w:rPr>
        <w:rFonts w:hint="default"/>
        <w:lang w:val="it-IT" w:eastAsia="en-US" w:bidi="ar-SA"/>
      </w:rPr>
    </w:lvl>
    <w:lvl w:ilvl="2" w:tplc="5CE4F566">
      <w:numFmt w:val="bullet"/>
      <w:lvlText w:val="•"/>
      <w:lvlJc w:val="left"/>
      <w:pPr>
        <w:ind w:left="2679" w:hanging="360"/>
      </w:pPr>
      <w:rPr>
        <w:rFonts w:hint="default"/>
        <w:lang w:val="it-IT" w:eastAsia="en-US" w:bidi="ar-SA"/>
      </w:rPr>
    </w:lvl>
    <w:lvl w:ilvl="3" w:tplc="E5F6BAC0">
      <w:numFmt w:val="bullet"/>
      <w:lvlText w:val="•"/>
      <w:lvlJc w:val="left"/>
      <w:pPr>
        <w:ind w:left="3649" w:hanging="360"/>
      </w:pPr>
      <w:rPr>
        <w:rFonts w:hint="default"/>
        <w:lang w:val="it-IT" w:eastAsia="en-US" w:bidi="ar-SA"/>
      </w:rPr>
    </w:lvl>
    <w:lvl w:ilvl="4" w:tplc="017C707A">
      <w:numFmt w:val="bullet"/>
      <w:lvlText w:val="•"/>
      <w:lvlJc w:val="left"/>
      <w:pPr>
        <w:ind w:left="4619" w:hanging="360"/>
      </w:pPr>
      <w:rPr>
        <w:rFonts w:hint="default"/>
        <w:lang w:val="it-IT" w:eastAsia="en-US" w:bidi="ar-SA"/>
      </w:rPr>
    </w:lvl>
    <w:lvl w:ilvl="5" w:tplc="57026F28">
      <w:numFmt w:val="bullet"/>
      <w:lvlText w:val="•"/>
      <w:lvlJc w:val="left"/>
      <w:pPr>
        <w:ind w:left="5589" w:hanging="360"/>
      </w:pPr>
      <w:rPr>
        <w:rFonts w:hint="default"/>
        <w:lang w:val="it-IT" w:eastAsia="en-US" w:bidi="ar-SA"/>
      </w:rPr>
    </w:lvl>
    <w:lvl w:ilvl="6" w:tplc="D6D429E4">
      <w:numFmt w:val="bullet"/>
      <w:lvlText w:val="•"/>
      <w:lvlJc w:val="left"/>
      <w:pPr>
        <w:ind w:left="6559" w:hanging="360"/>
      </w:pPr>
      <w:rPr>
        <w:rFonts w:hint="default"/>
        <w:lang w:val="it-IT" w:eastAsia="en-US" w:bidi="ar-SA"/>
      </w:rPr>
    </w:lvl>
    <w:lvl w:ilvl="7" w:tplc="6F14D0DC">
      <w:numFmt w:val="bullet"/>
      <w:lvlText w:val="•"/>
      <w:lvlJc w:val="left"/>
      <w:pPr>
        <w:ind w:left="7529" w:hanging="360"/>
      </w:pPr>
      <w:rPr>
        <w:rFonts w:hint="default"/>
        <w:lang w:val="it-IT" w:eastAsia="en-US" w:bidi="ar-SA"/>
      </w:rPr>
    </w:lvl>
    <w:lvl w:ilvl="8" w:tplc="3DBCA694">
      <w:numFmt w:val="bullet"/>
      <w:lvlText w:val="•"/>
      <w:lvlJc w:val="left"/>
      <w:pPr>
        <w:ind w:left="8499" w:hanging="360"/>
      </w:pPr>
      <w:rPr>
        <w:rFonts w:hint="default"/>
        <w:lang w:val="it-IT" w:eastAsia="en-US" w:bidi="ar-SA"/>
      </w:rPr>
    </w:lvl>
  </w:abstractNum>
  <w:num w:numId="1" w16cid:durableId="1638292278">
    <w:abstractNumId w:val="13"/>
  </w:num>
  <w:num w:numId="2" w16cid:durableId="449667347">
    <w:abstractNumId w:val="12"/>
  </w:num>
  <w:num w:numId="3" w16cid:durableId="919292428">
    <w:abstractNumId w:val="17"/>
  </w:num>
  <w:num w:numId="4" w16cid:durableId="1586258799">
    <w:abstractNumId w:val="18"/>
  </w:num>
  <w:num w:numId="5" w16cid:durableId="649211148">
    <w:abstractNumId w:val="0"/>
  </w:num>
  <w:num w:numId="6" w16cid:durableId="1000816675">
    <w:abstractNumId w:val="6"/>
  </w:num>
  <w:num w:numId="7" w16cid:durableId="1044864707">
    <w:abstractNumId w:val="9"/>
  </w:num>
  <w:num w:numId="8" w16cid:durableId="547492840">
    <w:abstractNumId w:val="1"/>
  </w:num>
  <w:num w:numId="9" w16cid:durableId="1792745299">
    <w:abstractNumId w:val="2"/>
  </w:num>
  <w:num w:numId="10" w16cid:durableId="1982073674">
    <w:abstractNumId w:val="4"/>
  </w:num>
  <w:num w:numId="11" w16cid:durableId="433014032">
    <w:abstractNumId w:val="5"/>
  </w:num>
  <w:num w:numId="12" w16cid:durableId="1660694745">
    <w:abstractNumId w:val="14"/>
  </w:num>
  <w:num w:numId="13" w16cid:durableId="1250507717">
    <w:abstractNumId w:val="16"/>
  </w:num>
  <w:num w:numId="14" w16cid:durableId="1021974039">
    <w:abstractNumId w:val="8"/>
  </w:num>
  <w:num w:numId="15" w16cid:durableId="1595358212">
    <w:abstractNumId w:val="11"/>
  </w:num>
  <w:num w:numId="16" w16cid:durableId="393938090">
    <w:abstractNumId w:val="3"/>
  </w:num>
  <w:num w:numId="17" w16cid:durableId="1590121621">
    <w:abstractNumId w:val="15"/>
  </w:num>
  <w:num w:numId="18" w16cid:durableId="1786076098">
    <w:abstractNumId w:val="7"/>
  </w:num>
  <w:num w:numId="19" w16cid:durableId="1351682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2E"/>
    <w:rsid w:val="0001726D"/>
    <w:rsid w:val="000607E0"/>
    <w:rsid w:val="000819F3"/>
    <w:rsid w:val="000A284D"/>
    <w:rsid w:val="000C0957"/>
    <w:rsid w:val="000D1691"/>
    <w:rsid w:val="000F7033"/>
    <w:rsid w:val="00140601"/>
    <w:rsid w:val="00150416"/>
    <w:rsid w:val="00176629"/>
    <w:rsid w:val="001C35D8"/>
    <w:rsid w:val="001E7BFF"/>
    <w:rsid w:val="001F17D1"/>
    <w:rsid w:val="0021072E"/>
    <w:rsid w:val="00232A50"/>
    <w:rsid w:val="002A2535"/>
    <w:rsid w:val="002A2551"/>
    <w:rsid w:val="003322D9"/>
    <w:rsid w:val="003520DF"/>
    <w:rsid w:val="00384FA2"/>
    <w:rsid w:val="003D550E"/>
    <w:rsid w:val="004163A2"/>
    <w:rsid w:val="00430F39"/>
    <w:rsid w:val="00455FC7"/>
    <w:rsid w:val="0045750C"/>
    <w:rsid w:val="00462FF7"/>
    <w:rsid w:val="0047163B"/>
    <w:rsid w:val="004A7BAB"/>
    <w:rsid w:val="004D79B0"/>
    <w:rsid w:val="004E6769"/>
    <w:rsid w:val="005031E8"/>
    <w:rsid w:val="0052008F"/>
    <w:rsid w:val="00520958"/>
    <w:rsid w:val="005507A2"/>
    <w:rsid w:val="00584346"/>
    <w:rsid w:val="005C4BE3"/>
    <w:rsid w:val="005C7050"/>
    <w:rsid w:val="005D6908"/>
    <w:rsid w:val="0060602C"/>
    <w:rsid w:val="0061127F"/>
    <w:rsid w:val="00663AD5"/>
    <w:rsid w:val="00677DB6"/>
    <w:rsid w:val="00685E9B"/>
    <w:rsid w:val="006C7F8E"/>
    <w:rsid w:val="00734D0B"/>
    <w:rsid w:val="00740ADF"/>
    <w:rsid w:val="00770B8A"/>
    <w:rsid w:val="007A25EC"/>
    <w:rsid w:val="007C5DEF"/>
    <w:rsid w:val="00826CD6"/>
    <w:rsid w:val="0084503A"/>
    <w:rsid w:val="008D056E"/>
    <w:rsid w:val="009047E8"/>
    <w:rsid w:val="00927E0F"/>
    <w:rsid w:val="0095022C"/>
    <w:rsid w:val="0096470A"/>
    <w:rsid w:val="009810AA"/>
    <w:rsid w:val="009824CC"/>
    <w:rsid w:val="009A51D7"/>
    <w:rsid w:val="009D3698"/>
    <w:rsid w:val="009E6FF1"/>
    <w:rsid w:val="00A5009C"/>
    <w:rsid w:val="00AB431F"/>
    <w:rsid w:val="00B220F2"/>
    <w:rsid w:val="00B34924"/>
    <w:rsid w:val="00B51569"/>
    <w:rsid w:val="00BD0119"/>
    <w:rsid w:val="00CD7E4A"/>
    <w:rsid w:val="00D3279B"/>
    <w:rsid w:val="00D6470A"/>
    <w:rsid w:val="00E05461"/>
    <w:rsid w:val="00E75356"/>
    <w:rsid w:val="00E77347"/>
    <w:rsid w:val="00E92AEC"/>
    <w:rsid w:val="00EE6AFA"/>
    <w:rsid w:val="00EF6A51"/>
    <w:rsid w:val="00F03563"/>
    <w:rsid w:val="00F16869"/>
    <w:rsid w:val="00F36230"/>
    <w:rsid w:val="00F403DF"/>
    <w:rsid w:val="00F77129"/>
    <w:rsid w:val="00FA23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E6BB"/>
  <w15:docId w15:val="{D96BFFA1-9CC9-4891-985A-CFCD4630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right="471"/>
      <w:jc w:val="center"/>
      <w:outlineLvl w:val="0"/>
    </w:pPr>
    <w:rPr>
      <w:b/>
      <w:bCs/>
      <w:sz w:val="28"/>
      <w:szCs w:val="28"/>
    </w:rPr>
  </w:style>
  <w:style w:type="paragraph" w:styleId="Titolo2">
    <w:name w:val="heading 2"/>
    <w:basedOn w:val="Normale"/>
    <w:link w:val="Titolo2Carattere"/>
    <w:uiPriority w:val="9"/>
    <w:unhideWhenUsed/>
    <w:qFormat/>
    <w:pPr>
      <w:ind w:left="244"/>
      <w:jc w:val="both"/>
      <w:outlineLvl w:val="1"/>
    </w:pPr>
    <w:rPr>
      <w:b/>
      <w:bCs/>
      <w:sz w:val="24"/>
      <w:szCs w:val="24"/>
    </w:rPr>
  </w:style>
  <w:style w:type="paragraph" w:styleId="Titolo7">
    <w:name w:val="heading 7"/>
    <w:basedOn w:val="Normale"/>
    <w:next w:val="Normale"/>
    <w:link w:val="Titolo7Carattere"/>
    <w:uiPriority w:val="9"/>
    <w:semiHidden/>
    <w:unhideWhenUsed/>
    <w:qFormat/>
    <w:rsid w:val="0052095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244"/>
    </w:pPr>
  </w:style>
  <w:style w:type="paragraph" w:styleId="Titolo">
    <w:name w:val="Title"/>
    <w:basedOn w:val="Normale"/>
    <w:uiPriority w:val="10"/>
    <w:qFormat/>
    <w:pPr>
      <w:spacing w:before="29"/>
      <w:ind w:left="2950" w:hanging="2507"/>
    </w:pPr>
    <w:rPr>
      <w:b/>
      <w:bCs/>
      <w:sz w:val="36"/>
      <w:szCs w:val="36"/>
    </w:rPr>
  </w:style>
  <w:style w:type="paragraph" w:styleId="Paragrafoelenco">
    <w:name w:val="List Paragraph"/>
    <w:basedOn w:val="Normale"/>
    <w:uiPriority w:val="1"/>
    <w:qFormat/>
    <w:pPr>
      <w:spacing w:before="123"/>
      <w:ind w:left="244" w:hanging="360"/>
    </w:pPr>
  </w:style>
  <w:style w:type="paragraph" w:customStyle="1" w:styleId="TableParagraph">
    <w:name w:val="Table Paragraph"/>
    <w:basedOn w:val="Normale"/>
    <w:uiPriority w:val="1"/>
    <w:qFormat/>
    <w:rPr>
      <w:rFonts w:ascii="Verdana" w:eastAsia="Verdana" w:hAnsi="Verdana" w:cs="Verdana"/>
    </w:rPr>
  </w:style>
  <w:style w:type="character" w:customStyle="1" w:styleId="Titolo2Carattere">
    <w:name w:val="Titolo 2 Carattere"/>
    <w:basedOn w:val="Carpredefinitoparagrafo"/>
    <w:link w:val="Titolo2"/>
    <w:uiPriority w:val="9"/>
    <w:rsid w:val="00430F39"/>
    <w:rPr>
      <w:rFonts w:ascii="Calibri" w:eastAsia="Calibri" w:hAnsi="Calibri" w:cs="Calibri"/>
      <w:b/>
      <w:bCs/>
      <w:sz w:val="24"/>
      <w:szCs w:val="24"/>
      <w:lang w:val="it-IT"/>
    </w:rPr>
  </w:style>
  <w:style w:type="character" w:customStyle="1" w:styleId="CorpotestoCarattere">
    <w:name w:val="Corpo testo Carattere"/>
    <w:basedOn w:val="Carpredefinitoparagrafo"/>
    <w:link w:val="Corpotesto"/>
    <w:uiPriority w:val="1"/>
    <w:rsid w:val="00430F39"/>
    <w:rPr>
      <w:rFonts w:ascii="Calibri" w:eastAsia="Calibri" w:hAnsi="Calibri" w:cs="Calibri"/>
      <w:lang w:val="it-IT"/>
    </w:rPr>
  </w:style>
  <w:style w:type="character" w:styleId="Collegamentoipertestuale">
    <w:name w:val="Hyperlink"/>
    <w:basedOn w:val="Carpredefinitoparagrafo"/>
    <w:uiPriority w:val="99"/>
    <w:unhideWhenUsed/>
    <w:rsid w:val="004E6769"/>
    <w:rPr>
      <w:color w:val="0000FF" w:themeColor="hyperlink"/>
      <w:u w:val="single"/>
    </w:rPr>
  </w:style>
  <w:style w:type="character" w:styleId="Menzionenonrisolta">
    <w:name w:val="Unresolved Mention"/>
    <w:basedOn w:val="Carpredefinitoparagrafo"/>
    <w:uiPriority w:val="99"/>
    <w:semiHidden/>
    <w:unhideWhenUsed/>
    <w:rsid w:val="004E6769"/>
    <w:rPr>
      <w:color w:val="605E5C"/>
      <w:shd w:val="clear" w:color="auto" w:fill="E1DFDD"/>
    </w:rPr>
  </w:style>
  <w:style w:type="paragraph" w:styleId="Intestazione">
    <w:name w:val="header"/>
    <w:basedOn w:val="Normale"/>
    <w:link w:val="IntestazioneCarattere"/>
    <w:uiPriority w:val="99"/>
    <w:unhideWhenUsed/>
    <w:rsid w:val="00520958"/>
    <w:pPr>
      <w:tabs>
        <w:tab w:val="center" w:pos="4819"/>
        <w:tab w:val="right" w:pos="9638"/>
      </w:tabs>
    </w:pPr>
  </w:style>
  <w:style w:type="character" w:customStyle="1" w:styleId="IntestazioneCarattere">
    <w:name w:val="Intestazione Carattere"/>
    <w:basedOn w:val="Carpredefinitoparagrafo"/>
    <w:link w:val="Intestazione"/>
    <w:uiPriority w:val="99"/>
    <w:rsid w:val="00520958"/>
    <w:rPr>
      <w:rFonts w:ascii="Calibri" w:eastAsia="Calibri" w:hAnsi="Calibri" w:cs="Calibri"/>
      <w:lang w:val="it-IT"/>
    </w:rPr>
  </w:style>
  <w:style w:type="paragraph" w:styleId="Pidipagina">
    <w:name w:val="footer"/>
    <w:basedOn w:val="Normale"/>
    <w:link w:val="PidipaginaCarattere"/>
    <w:uiPriority w:val="99"/>
    <w:unhideWhenUsed/>
    <w:rsid w:val="00520958"/>
    <w:pPr>
      <w:tabs>
        <w:tab w:val="center" w:pos="4819"/>
        <w:tab w:val="right" w:pos="9638"/>
      </w:tabs>
    </w:pPr>
  </w:style>
  <w:style w:type="character" w:customStyle="1" w:styleId="PidipaginaCarattere">
    <w:name w:val="Piè di pagina Carattere"/>
    <w:basedOn w:val="Carpredefinitoparagrafo"/>
    <w:link w:val="Pidipagina"/>
    <w:uiPriority w:val="99"/>
    <w:rsid w:val="00520958"/>
    <w:rPr>
      <w:rFonts w:ascii="Calibri" w:eastAsia="Calibri" w:hAnsi="Calibri" w:cs="Calibri"/>
      <w:lang w:val="it-IT"/>
    </w:rPr>
  </w:style>
  <w:style w:type="character" w:customStyle="1" w:styleId="Titolo7Carattere">
    <w:name w:val="Titolo 7 Carattere"/>
    <w:basedOn w:val="Carpredefinitoparagrafo"/>
    <w:link w:val="Titolo7"/>
    <w:uiPriority w:val="9"/>
    <w:semiHidden/>
    <w:rsid w:val="00520958"/>
    <w:rPr>
      <w:rFonts w:asciiTheme="majorHAnsi" w:eastAsiaTheme="majorEastAsia" w:hAnsiTheme="majorHAnsi" w:cstheme="majorBidi"/>
      <w:i/>
      <w:iCs/>
      <w:color w:val="243F60" w:themeColor="accent1" w:themeShade="7F"/>
      <w:lang w:val="it-IT"/>
    </w:rPr>
  </w:style>
  <w:style w:type="paragraph" w:customStyle="1" w:styleId="isselectedend">
    <w:name w:val="isselectedend"/>
    <w:basedOn w:val="Normale"/>
    <w:rsid w:val="00E7734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77347"/>
    <w:rPr>
      <w:b/>
      <w:bCs/>
    </w:rPr>
  </w:style>
  <w:style w:type="paragraph" w:styleId="NormaleWeb">
    <w:name w:val="Normal (Web)"/>
    <w:basedOn w:val="Normale"/>
    <w:uiPriority w:val="99"/>
    <w:unhideWhenUsed/>
    <w:rsid w:val="00E7734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0392">
      <w:bodyDiv w:val="1"/>
      <w:marLeft w:val="0"/>
      <w:marRight w:val="0"/>
      <w:marTop w:val="0"/>
      <w:marBottom w:val="0"/>
      <w:divBdr>
        <w:top w:val="none" w:sz="0" w:space="0" w:color="auto"/>
        <w:left w:val="none" w:sz="0" w:space="0" w:color="auto"/>
        <w:bottom w:val="none" w:sz="0" w:space="0" w:color="auto"/>
        <w:right w:val="none" w:sz="0" w:space="0" w:color="auto"/>
      </w:divBdr>
    </w:div>
    <w:div w:id="1798597033">
      <w:bodyDiv w:val="1"/>
      <w:marLeft w:val="0"/>
      <w:marRight w:val="0"/>
      <w:marTop w:val="0"/>
      <w:marBottom w:val="0"/>
      <w:divBdr>
        <w:top w:val="none" w:sz="0" w:space="0" w:color="auto"/>
        <w:left w:val="none" w:sz="0" w:space="0" w:color="auto"/>
        <w:bottom w:val="none" w:sz="0" w:space="0" w:color="auto"/>
        <w:right w:val="none" w:sz="0" w:space="0" w:color="auto"/>
      </w:divBdr>
    </w:div>
    <w:div w:id="2084256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greteria.comune.sanmichelesal.br@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1714</Words>
  <Characters>9776</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Utente</dc:creator>
  <cp:lastModifiedBy>martino carrieri</cp:lastModifiedBy>
  <cp:revision>3</cp:revision>
  <cp:lastPrinted>2024-11-28T11:20:00Z</cp:lastPrinted>
  <dcterms:created xsi:type="dcterms:W3CDTF">2026-08-27T07:23:00Z</dcterms:created>
  <dcterms:modified xsi:type="dcterms:W3CDTF">2026-08-27T07:24:00Z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Creator">
    <vt:lpwstr>Microsoft® Office Word 2007</vt:lpwstr>
  </property>
  <property fmtid="{D5CDD505-2E9C-101B-9397-08002B2CF9AE}" pid="4" name="LastSaved">
    <vt:filetime>2024-11-25T00:00:00Z</vt:filetime>
  </property>
  <property fmtid="{D5CDD505-2E9C-101B-9397-08002B2CF9AE}" pid="5" name="Producer">
    <vt:lpwstr>Microsoft® Office Word 2007</vt:lpwstr>
  </property>
</Properties>
</file>